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0D" w:rsidRPr="004E17AF" w:rsidRDefault="00B74F93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2104390</wp:posOffset>
            </wp:positionH>
            <wp:positionV relativeFrom="paragraph">
              <wp:posOffset>-413385</wp:posOffset>
            </wp:positionV>
            <wp:extent cx="1676400" cy="572135"/>
            <wp:effectExtent l="19050" t="0" r="0" b="0"/>
            <wp:wrapSquare wrapText="bothSides"/>
            <wp:docPr id="46" name="obrázek 46" descr="eko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kopo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AD5" w:rsidRPr="004E17AF" w:rsidRDefault="00C32AD5" w:rsidP="00C32AD5">
      <w:pPr>
        <w:ind w:left="5812"/>
        <w:rPr>
          <w:rFonts w:ascii="Calibri" w:hAnsi="Calibri"/>
          <w:sz w:val="24"/>
          <w:szCs w:val="24"/>
        </w:rPr>
      </w:pPr>
    </w:p>
    <w:p w:rsidR="00C32AD5" w:rsidRPr="004E17AF" w:rsidRDefault="006C4436" w:rsidP="00C32AD5">
      <w:pPr>
        <w:keepNext/>
        <w:keepLine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Město Vysoké Mýto - p</w:t>
      </w:r>
      <w:bookmarkStart w:id="0" w:name="_GoBack"/>
      <w:bookmarkEnd w:id="0"/>
      <w:r w:rsidR="00A10E31">
        <w:rPr>
          <w:rFonts w:ascii="Calibri" w:hAnsi="Calibri"/>
          <w:b/>
          <w:sz w:val="24"/>
          <w:szCs w:val="24"/>
        </w:rPr>
        <w:t>oskytnutí</w:t>
      </w:r>
      <w:r w:rsidR="00C32AD5" w:rsidRPr="004E17AF">
        <w:rPr>
          <w:rFonts w:ascii="Calibri" w:hAnsi="Calibri"/>
          <w:b/>
          <w:sz w:val="24"/>
          <w:szCs w:val="24"/>
        </w:rPr>
        <w:t xml:space="preserve"> informace podle zákona č. 106/1999 Sb.</w:t>
      </w:r>
    </w:p>
    <w:p w:rsidR="00C32AD5" w:rsidRPr="004E17AF" w:rsidRDefault="00C32AD5" w:rsidP="00C32AD5">
      <w:pPr>
        <w:keepNext/>
        <w:keepLines/>
        <w:rPr>
          <w:rFonts w:ascii="Calibri" w:hAnsi="Calibri"/>
          <w:b/>
          <w:sz w:val="24"/>
          <w:szCs w:val="24"/>
        </w:rPr>
      </w:pPr>
    </w:p>
    <w:p w:rsidR="00C32AD5" w:rsidRPr="004E17AF" w:rsidRDefault="00C32AD5" w:rsidP="00C32AD5">
      <w:pPr>
        <w:keepNext/>
        <w:keepLines/>
        <w:rPr>
          <w:rFonts w:ascii="Calibri" w:hAnsi="Calibri"/>
          <w:sz w:val="24"/>
          <w:szCs w:val="24"/>
          <w:u w:val="single"/>
        </w:rPr>
      </w:pPr>
      <w:r w:rsidRPr="004E17AF">
        <w:rPr>
          <w:rFonts w:ascii="Calibri" w:hAnsi="Calibri"/>
          <w:sz w:val="24"/>
          <w:szCs w:val="24"/>
          <w:u w:val="single"/>
        </w:rPr>
        <w:t>Specifikace – otázky</w:t>
      </w:r>
    </w:p>
    <w:p w:rsidR="00C32AD5" w:rsidRPr="004E17AF" w:rsidRDefault="00C32AD5" w:rsidP="00C32AD5">
      <w:pPr>
        <w:keepNext/>
        <w:keepLines/>
        <w:rPr>
          <w:rFonts w:ascii="Calibri" w:hAnsi="Calibri"/>
          <w:i/>
          <w:sz w:val="24"/>
          <w:szCs w:val="24"/>
        </w:rPr>
      </w:pPr>
      <w:r w:rsidRPr="004E17AF">
        <w:rPr>
          <w:rFonts w:ascii="Calibri" w:hAnsi="Calibri"/>
          <w:i/>
          <w:sz w:val="24"/>
          <w:szCs w:val="24"/>
        </w:rPr>
        <w:t>Své odpovědi můžete vyznačit ve formuláři křížkem</w:t>
      </w:r>
    </w:p>
    <w:p w:rsidR="00C32AD5" w:rsidRPr="004E17AF" w:rsidRDefault="00C32AD5" w:rsidP="00C32AD5">
      <w:pPr>
        <w:keepNext/>
        <w:keepLines/>
        <w:rPr>
          <w:rFonts w:ascii="Calibri" w:hAnsi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pStyle w:val="Odstavecseseznamem"/>
              <w:keepNext/>
              <w:keepLines/>
              <w:numPr>
                <w:ilvl w:val="0"/>
                <w:numId w:val="5"/>
              </w:numPr>
              <w:spacing w:before="20" w:after="20" w:line="240" w:lineRule="auto"/>
              <w:rPr>
                <w:b/>
                <w:sz w:val="24"/>
                <w:szCs w:val="24"/>
                <w:u w:val="single"/>
              </w:rPr>
            </w:pPr>
            <w:r w:rsidRPr="004E17AF">
              <w:rPr>
                <w:b/>
                <w:sz w:val="24"/>
                <w:szCs w:val="24"/>
              </w:rPr>
              <w:t xml:space="preserve">Probíhá v ČOV aktivace? </w:t>
            </w:r>
            <w:r w:rsidRPr="004E17AF">
              <w:rPr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Oběhová aktivace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denitrifikace - nitrifikace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regenerace-denitrifikace - nitrifikace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denitrifikace-regenerace-denitrifikace - nitrifikace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diskontinuální SBR proces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keepLines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pStyle w:val="Odstavecseseznamem"/>
              <w:keepNext/>
              <w:keepLines/>
              <w:numPr>
                <w:ilvl w:val="0"/>
                <w:numId w:val="5"/>
              </w:num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E17AF">
              <w:rPr>
                <w:b/>
                <w:sz w:val="24"/>
                <w:szCs w:val="24"/>
              </w:rPr>
              <w:t xml:space="preserve">Probíhá v ČOV odstraňování dusíku? </w:t>
            </w:r>
            <w:r w:rsidRPr="004E17AF">
              <w:rPr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Chemicko/mechanicko-biologická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Půdní filtrace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Stabilizační nádrž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Biologická denitrifikace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Oxidace chlorem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Iontová výměna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pStyle w:val="Odstavecseseznamem"/>
              <w:keepNext/>
              <w:keepLines/>
              <w:numPr>
                <w:ilvl w:val="0"/>
                <w:numId w:val="5"/>
              </w:num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E17AF">
              <w:rPr>
                <w:b/>
                <w:sz w:val="24"/>
                <w:szCs w:val="24"/>
              </w:rPr>
              <w:t xml:space="preserve">Probíhá v ČOV odstraňování fosforu? </w:t>
            </w:r>
            <w:r w:rsidRPr="004E17AF">
              <w:rPr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Chemické srážení (Fe, Al)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Biochemická metoda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pStyle w:val="Odstavecseseznamem"/>
              <w:keepNext/>
              <w:keepLines/>
              <w:numPr>
                <w:ilvl w:val="0"/>
                <w:numId w:val="5"/>
              </w:numPr>
              <w:spacing w:before="20" w:after="20" w:line="240" w:lineRule="auto"/>
              <w:rPr>
                <w:b/>
                <w:sz w:val="24"/>
                <w:szCs w:val="24"/>
              </w:rPr>
            </w:pPr>
            <w:r w:rsidRPr="004E17AF">
              <w:rPr>
                <w:b/>
                <w:sz w:val="24"/>
                <w:szCs w:val="24"/>
              </w:rPr>
              <w:lastRenderedPageBreak/>
              <w:t xml:space="preserve">Probíhá v ČOV terciární stupeň čištění? </w:t>
            </w:r>
            <w:r w:rsidRPr="004E17AF">
              <w:rPr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Mikrosítové filtry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Vegetační čistírny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Stabilizační nádrže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hAnsi="Calibri"/>
                <w:sz w:val="24"/>
                <w:szCs w:val="24"/>
              </w:rPr>
            </w:pPr>
            <w:r w:rsidRPr="004E17AF">
              <w:rPr>
                <w:rFonts w:ascii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keepNext/>
              <w:numPr>
                <w:ilvl w:val="0"/>
                <w:numId w:val="5"/>
              </w:numPr>
              <w:spacing w:before="20" w:after="20" w:line="259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t xml:space="preserve">Probíhá v ČOV zahušťování kalu? </w:t>
            </w: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Gravitační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Strojní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keepNext/>
              <w:numPr>
                <w:ilvl w:val="0"/>
                <w:numId w:val="5"/>
              </w:numPr>
              <w:spacing w:before="20" w:after="20" w:line="259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t xml:space="preserve">Probíhá v ČOV stabilizace kalu? </w:t>
            </w: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Aerobní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Aerobní - termofilní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Anaerobní – mezofilní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Anaerobní – termofilní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Jiná (prosím uveďte jaká)</w:t>
            </w:r>
            <w:r w:rsidR="00B74F93">
              <w:rPr>
                <w:rFonts w:ascii="Calibri" w:eastAsia="Calibri" w:hAnsi="Calibri"/>
                <w:sz w:val="24"/>
                <w:szCs w:val="24"/>
              </w:rPr>
              <w:t xml:space="preserve"> anaerobní studené vyhnívání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x</w:t>
            </w: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keepNext/>
              <w:numPr>
                <w:ilvl w:val="0"/>
                <w:numId w:val="5"/>
              </w:numPr>
              <w:spacing w:before="20" w:after="20" w:line="259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t xml:space="preserve">Probíhá v ČOV odvodnění kalu? </w:t>
            </w: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Sítopásové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Kalolis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Centrifuga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Šnekový lis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Kalová pole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keepNext/>
              <w:numPr>
                <w:ilvl w:val="0"/>
                <w:numId w:val="5"/>
              </w:numPr>
              <w:spacing w:before="20" w:after="20" w:line="259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t xml:space="preserve">Probíhá v ČOV sušení kalu? </w:t>
            </w: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Rotační buben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Pásové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Fluidní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Diskové 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Solární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134"/>
      </w:tblGrid>
      <w:tr w:rsidR="00C32AD5" w:rsidRPr="004E17AF" w:rsidTr="004E17AF">
        <w:tc>
          <w:tcPr>
            <w:tcW w:w="6799" w:type="dxa"/>
            <w:gridSpan w:val="2"/>
            <w:shd w:val="clear" w:color="auto" w:fill="F2F2F2"/>
          </w:tcPr>
          <w:p w:rsidR="00C32AD5" w:rsidRPr="004E17AF" w:rsidRDefault="00C32AD5" w:rsidP="004E17AF">
            <w:pPr>
              <w:keepNext/>
              <w:numPr>
                <w:ilvl w:val="0"/>
                <w:numId w:val="5"/>
              </w:numPr>
              <w:spacing w:before="20" w:after="20" w:line="259" w:lineRule="auto"/>
              <w:contextualSpacing/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t xml:space="preserve">Probíhá v ČOV hygienizace kalu? </w:t>
            </w:r>
            <w:r w:rsidRPr="004E17AF">
              <w:rPr>
                <w:rFonts w:ascii="Calibri" w:eastAsia="Calibri" w:hAnsi="Calibri"/>
                <w:b/>
                <w:sz w:val="24"/>
                <w:szCs w:val="24"/>
              </w:rPr>
              <w:br/>
              <w:t>Pokud ano, jakým způsobem?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NE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ANO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sz w:val="24"/>
                <w:szCs w:val="24"/>
                <w:u w:val="single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Chemická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B74F93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x</w:t>
            </w: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 xml:space="preserve">Fyzikální 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C32AD5" w:rsidRPr="004E17AF" w:rsidTr="004E17AF">
        <w:tc>
          <w:tcPr>
            <w:tcW w:w="5665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ind w:left="454"/>
              <w:rPr>
                <w:rFonts w:ascii="Calibri" w:eastAsia="Calibri" w:hAnsi="Calibri"/>
                <w:sz w:val="24"/>
                <w:szCs w:val="24"/>
              </w:rPr>
            </w:pPr>
            <w:r w:rsidRPr="004E17AF">
              <w:rPr>
                <w:rFonts w:ascii="Calibri" w:eastAsia="Calibri" w:hAnsi="Calibri"/>
                <w:sz w:val="24"/>
                <w:szCs w:val="24"/>
              </w:rPr>
              <w:t>Jiná (prosím uveďte jaká)</w:t>
            </w:r>
          </w:p>
        </w:tc>
        <w:tc>
          <w:tcPr>
            <w:tcW w:w="1134" w:type="dxa"/>
            <w:shd w:val="clear" w:color="auto" w:fill="auto"/>
          </w:tcPr>
          <w:p w:rsidR="00C32AD5" w:rsidRPr="004E17AF" w:rsidRDefault="00C32AD5" w:rsidP="004E17AF">
            <w:pPr>
              <w:keepNext/>
              <w:spacing w:before="20" w:after="20" w:line="259" w:lineRule="auto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C32AD5" w:rsidRPr="004E17AF" w:rsidRDefault="00C32AD5" w:rsidP="00C32AD5">
      <w:pPr>
        <w:rPr>
          <w:rFonts w:ascii="Calibri" w:hAnsi="Calibri"/>
          <w:sz w:val="24"/>
          <w:szCs w:val="24"/>
          <w:u w:val="single"/>
        </w:rPr>
      </w:pPr>
    </w:p>
    <w:p w:rsidR="00785C32" w:rsidRPr="004E17AF" w:rsidRDefault="00785C32" w:rsidP="00C32AD5">
      <w:pPr>
        <w:rPr>
          <w:rFonts w:ascii="Calibri" w:hAnsi="Calibri" w:cs="Arial"/>
          <w:b/>
          <w:sz w:val="24"/>
          <w:szCs w:val="24"/>
        </w:rPr>
      </w:pPr>
    </w:p>
    <w:sectPr w:rsidR="00785C32" w:rsidRPr="004E17A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E5" w:rsidRDefault="00DB19E5">
      <w:r>
        <w:separator/>
      </w:r>
    </w:p>
  </w:endnote>
  <w:endnote w:type="continuationSeparator" w:id="0">
    <w:p w:rsidR="00DB19E5" w:rsidRDefault="00DB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D5" w:rsidRDefault="00C32AD5" w:rsidP="00C32AD5">
    <w:pPr>
      <w:pBdr>
        <w:top w:val="single" w:sz="4" w:space="1" w:color="auto"/>
      </w:pBdr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Ekoport z.s.</w:t>
    </w:r>
    <w:r w:rsidRPr="002940E9">
      <w:rPr>
        <w:rFonts w:ascii="Verdana" w:hAnsi="Verdana"/>
        <w:sz w:val="20"/>
      </w:rPr>
      <w:t xml:space="preserve">, </w:t>
    </w:r>
    <w:r>
      <w:rPr>
        <w:rFonts w:ascii="Verdana" w:hAnsi="Verdana"/>
        <w:sz w:val="20"/>
      </w:rPr>
      <w:t>Herbenova 1897</w:t>
    </w:r>
    <w:r w:rsidRPr="002940E9">
      <w:rPr>
        <w:rFonts w:ascii="Verdana" w:hAnsi="Verdana"/>
        <w:sz w:val="20"/>
      </w:rPr>
      <w:t>, 272 01 Kladno</w:t>
    </w:r>
  </w:p>
  <w:p w:rsidR="00C32AD5" w:rsidRPr="002940E9" w:rsidRDefault="00C32AD5" w:rsidP="00C32AD5">
    <w:pPr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I</w:t>
    </w:r>
    <w:r w:rsidRPr="002940E9">
      <w:rPr>
        <w:rFonts w:ascii="Verdana" w:hAnsi="Verdana"/>
        <w:sz w:val="20"/>
      </w:rPr>
      <w:t>Č</w:t>
    </w:r>
    <w:r>
      <w:rPr>
        <w:rFonts w:ascii="Verdana" w:hAnsi="Verdana"/>
        <w:sz w:val="20"/>
      </w:rPr>
      <w:t xml:space="preserve"> </w:t>
    </w:r>
    <w:r w:rsidRPr="002940E9">
      <w:rPr>
        <w:rFonts w:ascii="Verdana" w:hAnsi="Verdana"/>
        <w:sz w:val="20"/>
      </w:rPr>
      <w:t>266 53</w:t>
    </w:r>
    <w:r>
      <w:rPr>
        <w:rFonts w:ascii="Verdana" w:hAnsi="Verdana"/>
        <w:sz w:val="20"/>
      </w:rPr>
      <w:t> </w:t>
    </w:r>
    <w:r w:rsidRPr="002940E9">
      <w:rPr>
        <w:rFonts w:ascii="Verdana" w:hAnsi="Verdana"/>
        <w:sz w:val="20"/>
      </w:rPr>
      <w:t>621</w:t>
    </w:r>
    <w:r>
      <w:rPr>
        <w:rFonts w:ascii="Verdana" w:hAnsi="Verdana"/>
        <w:sz w:val="20"/>
      </w:rPr>
      <w:t xml:space="preserve">, spolek vedený </w:t>
    </w:r>
    <w:r w:rsidRPr="00F83BE9">
      <w:rPr>
        <w:rFonts w:ascii="Verdana" w:hAnsi="Verdana"/>
        <w:sz w:val="20"/>
      </w:rPr>
      <w:t>u Městského soudu v</w:t>
    </w:r>
    <w:r>
      <w:rPr>
        <w:rFonts w:ascii="Verdana" w:hAnsi="Verdana"/>
        <w:sz w:val="20"/>
      </w:rPr>
      <w:t> </w:t>
    </w:r>
    <w:r w:rsidRPr="00F83BE9">
      <w:rPr>
        <w:rFonts w:ascii="Verdana" w:hAnsi="Verdana"/>
        <w:sz w:val="20"/>
      </w:rPr>
      <w:t>Praze</w:t>
    </w:r>
    <w:r>
      <w:rPr>
        <w:rFonts w:ascii="Verdana" w:hAnsi="Verdana"/>
        <w:sz w:val="20"/>
      </w:rPr>
      <w:t xml:space="preserve"> pod sp. zn. L 14446</w:t>
    </w:r>
  </w:p>
  <w:p w:rsidR="00D81E13" w:rsidRPr="00C32AD5" w:rsidRDefault="00DB19E5" w:rsidP="00C32AD5">
    <w:pPr>
      <w:jc w:val="center"/>
      <w:rPr>
        <w:rFonts w:ascii="Verdana" w:hAnsi="Verdana"/>
        <w:sz w:val="20"/>
      </w:rPr>
    </w:pPr>
    <w:hyperlink r:id="rId1" w:history="1">
      <w:r w:rsidR="00C32AD5" w:rsidRPr="00ED09F1">
        <w:rPr>
          <w:rStyle w:val="Hypertextovodkaz"/>
          <w:rFonts w:ascii="Verdana" w:hAnsi="Verdana"/>
          <w:sz w:val="20"/>
        </w:rPr>
        <w:t>info@ekoport.cz</w:t>
      </w:r>
    </w:hyperlink>
    <w:r w:rsidR="00C32AD5">
      <w:rPr>
        <w:rFonts w:ascii="Verdana" w:hAnsi="Verdana"/>
        <w:sz w:val="20"/>
      </w:rPr>
      <w:t xml:space="preserve">      </w:t>
    </w:r>
    <w:hyperlink r:id="rId2" w:history="1">
      <w:r w:rsidR="00C32AD5" w:rsidRPr="00ED09F1">
        <w:rPr>
          <w:rStyle w:val="Hypertextovodkaz"/>
          <w:rFonts w:ascii="Verdana" w:hAnsi="Verdana"/>
          <w:sz w:val="20"/>
        </w:rPr>
        <w:t>www.ekoport.cz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E5" w:rsidRDefault="00DB19E5">
      <w:r>
        <w:separator/>
      </w:r>
    </w:p>
  </w:footnote>
  <w:footnote w:type="continuationSeparator" w:id="0">
    <w:p w:rsidR="00DB19E5" w:rsidRDefault="00DB1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60E3"/>
    <w:multiLevelType w:val="hybridMultilevel"/>
    <w:tmpl w:val="7D9C2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B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B4284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2856D6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D1B66F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FAA"/>
    <w:rsid w:val="00002D08"/>
    <w:rsid w:val="000534A1"/>
    <w:rsid w:val="0007047E"/>
    <w:rsid w:val="000A500A"/>
    <w:rsid w:val="0013525C"/>
    <w:rsid w:val="001571E8"/>
    <w:rsid w:val="00184863"/>
    <w:rsid w:val="00215ED9"/>
    <w:rsid w:val="00232C87"/>
    <w:rsid w:val="00271C08"/>
    <w:rsid w:val="002C3480"/>
    <w:rsid w:val="002D4092"/>
    <w:rsid w:val="0038373B"/>
    <w:rsid w:val="0038527F"/>
    <w:rsid w:val="003C064B"/>
    <w:rsid w:val="004768FD"/>
    <w:rsid w:val="00476E2A"/>
    <w:rsid w:val="004C04D3"/>
    <w:rsid w:val="004D2CEF"/>
    <w:rsid w:val="004E17AF"/>
    <w:rsid w:val="005132C8"/>
    <w:rsid w:val="00561AAC"/>
    <w:rsid w:val="005944E3"/>
    <w:rsid w:val="006263C4"/>
    <w:rsid w:val="0065669C"/>
    <w:rsid w:val="006A0D3A"/>
    <w:rsid w:val="006C4436"/>
    <w:rsid w:val="006D223B"/>
    <w:rsid w:val="0073742C"/>
    <w:rsid w:val="00753318"/>
    <w:rsid w:val="00785C32"/>
    <w:rsid w:val="00791A85"/>
    <w:rsid w:val="007F46A0"/>
    <w:rsid w:val="00836B95"/>
    <w:rsid w:val="00843FAA"/>
    <w:rsid w:val="008849EA"/>
    <w:rsid w:val="0089111B"/>
    <w:rsid w:val="008D7F62"/>
    <w:rsid w:val="009B2C11"/>
    <w:rsid w:val="00A10E31"/>
    <w:rsid w:val="00A86C3B"/>
    <w:rsid w:val="00A901AD"/>
    <w:rsid w:val="00AC57A0"/>
    <w:rsid w:val="00B301A1"/>
    <w:rsid w:val="00B47DD9"/>
    <w:rsid w:val="00B53C0C"/>
    <w:rsid w:val="00B74F93"/>
    <w:rsid w:val="00C03DC6"/>
    <w:rsid w:val="00C2394F"/>
    <w:rsid w:val="00C32AD5"/>
    <w:rsid w:val="00C427E7"/>
    <w:rsid w:val="00C50796"/>
    <w:rsid w:val="00C519F5"/>
    <w:rsid w:val="00CA42C9"/>
    <w:rsid w:val="00CB4F44"/>
    <w:rsid w:val="00D81E13"/>
    <w:rsid w:val="00DB19E5"/>
    <w:rsid w:val="00E22A69"/>
    <w:rsid w:val="00E31A0D"/>
    <w:rsid w:val="00E5057C"/>
    <w:rsid w:val="00E74DEC"/>
    <w:rsid w:val="00EB7558"/>
    <w:rsid w:val="00F4119B"/>
    <w:rsid w:val="00F72D03"/>
    <w:rsid w:val="00FA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color w:val="000000"/>
      <w:sz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10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39"/>
    <w:rsid w:val="00785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81E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1E13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32AD5"/>
    <w:pPr>
      <w:spacing w:after="160" w:line="259" w:lineRule="auto"/>
      <w:ind w:left="720"/>
      <w:contextualSpacing/>
    </w:pPr>
    <w:rPr>
      <w:rFonts w:ascii="Calibri" w:eastAsia="Calibri" w:hAnsi="Calibri"/>
      <w:color w:val="auto"/>
      <w:szCs w:val="22"/>
      <w:lang w:eastAsia="en-US"/>
    </w:rPr>
  </w:style>
  <w:style w:type="table" w:customStyle="1" w:styleId="Mkatabulky1">
    <w:name w:val="Mřížka tabulky1"/>
    <w:basedOn w:val="Normlntabulka"/>
    <w:next w:val="Mkatabulky"/>
    <w:uiPriority w:val="39"/>
    <w:rsid w:val="00C32A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oport.cz" TargetMode="External"/><Relationship Id="rId1" Type="http://schemas.openxmlformats.org/officeDocument/2006/relationships/hyperlink" Target="mailto:info@eko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498F92</Template>
  <TotalTime>6</TotalTime>
  <Pages>3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občanského sdružení</vt:lpstr>
    </vt:vector>
  </TitlesOfParts>
  <Company>JOJA</Company>
  <LinksUpToDate>false</LinksUpToDate>
  <CharactersWithSpaces>1778</CharactersWithSpaces>
  <SharedDoc>false</SharedDoc>
  <HLinks>
    <vt:vector size="12" baseType="variant"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http://www.ekoport.cz/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mailto:info@ekoport.cz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občanského sdružení</dc:title>
  <dc:subject/>
  <dc:creator>Ing. Jan Matějka</dc:creator>
  <cp:keywords/>
  <cp:lastModifiedBy>Marie Lněničková</cp:lastModifiedBy>
  <cp:revision>4</cp:revision>
  <cp:lastPrinted>2010-09-27T09:49:00Z</cp:lastPrinted>
  <dcterms:created xsi:type="dcterms:W3CDTF">2016-10-31T11:30:00Z</dcterms:created>
  <dcterms:modified xsi:type="dcterms:W3CDTF">2016-11-02T11:28:00Z</dcterms:modified>
</cp:coreProperties>
</file>