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D6" w:rsidRPr="00724FA6" w:rsidRDefault="009333D6" w:rsidP="004E49AD">
      <w:pPr>
        <w:pStyle w:val="Obsahtabulky"/>
        <w:rPr>
          <w:rFonts w:cs="Arial"/>
          <w:szCs w:val="22"/>
        </w:rPr>
      </w:pPr>
    </w:p>
    <w:p w:rsidR="00064A47" w:rsidRPr="00436FA8" w:rsidRDefault="00064A47" w:rsidP="00064A47">
      <w:pPr>
        <w:pStyle w:val="Obsahtabulky"/>
        <w:rPr>
          <w:rFonts w:cs="Arial"/>
          <w:b/>
          <w:szCs w:val="22"/>
        </w:rPr>
      </w:pPr>
      <w:r w:rsidRPr="00436FA8">
        <w:rPr>
          <w:rFonts w:cs="Arial"/>
          <w:b/>
          <w:szCs w:val="22"/>
        </w:rPr>
        <w:t>Účetní závěrka města sestavená k </w:t>
      </w:r>
      <w:proofErr w:type="gramStart"/>
      <w:r w:rsidRPr="00436FA8">
        <w:rPr>
          <w:rFonts w:cs="Arial"/>
          <w:b/>
          <w:szCs w:val="22"/>
        </w:rPr>
        <w:t>31.12.201</w:t>
      </w:r>
      <w:r>
        <w:rPr>
          <w:rFonts w:cs="Arial"/>
          <w:b/>
          <w:szCs w:val="22"/>
        </w:rPr>
        <w:t>4</w:t>
      </w:r>
      <w:proofErr w:type="gramEnd"/>
    </w:p>
    <w:p w:rsidR="00B346EF" w:rsidRPr="00436FA8" w:rsidRDefault="00B346EF" w:rsidP="00B346EF">
      <w:pPr>
        <w:pStyle w:val="Obsahtabulky"/>
        <w:ind w:left="1068"/>
        <w:rPr>
          <w:rFonts w:cs="Arial"/>
          <w:b/>
          <w:szCs w:val="22"/>
        </w:rPr>
      </w:pPr>
    </w:p>
    <w:p w:rsidR="00F95186" w:rsidRDefault="00F95186" w:rsidP="00F95186">
      <w:pPr>
        <w:rPr>
          <w:rFonts w:eastAsia="Times New Roman" w:cs="Arial"/>
          <w:kern w:val="0"/>
          <w:szCs w:val="22"/>
          <w:u w:val="single"/>
        </w:rPr>
      </w:pPr>
      <w:r w:rsidRPr="00724FA6">
        <w:rPr>
          <w:rFonts w:eastAsia="Times New Roman" w:cs="Arial"/>
          <w:kern w:val="0"/>
          <w:szCs w:val="22"/>
          <w:u w:val="single"/>
        </w:rPr>
        <w:t>Průvodní zpráva:</w:t>
      </w:r>
    </w:p>
    <w:p w:rsidR="00F919AC" w:rsidRPr="00724FA6" w:rsidRDefault="00F919AC" w:rsidP="00F95186">
      <w:pPr>
        <w:rPr>
          <w:rFonts w:eastAsia="Times New Roman" w:cs="Arial"/>
          <w:kern w:val="0"/>
          <w:szCs w:val="22"/>
          <w:u w:val="single"/>
        </w:rPr>
      </w:pPr>
    </w:p>
    <w:p w:rsidR="00E51235" w:rsidRDefault="00E51235" w:rsidP="00E51235">
      <w:pPr>
        <w:jc w:val="both"/>
        <w:rPr>
          <w:rFonts w:cs="Arial"/>
          <w:szCs w:val="22"/>
        </w:rPr>
      </w:pPr>
      <w:r w:rsidRPr="0093176F">
        <w:rPr>
          <w:rFonts w:cs="Arial"/>
          <w:szCs w:val="22"/>
        </w:rPr>
        <w:t xml:space="preserve">Finanční výbor projednal a doporučil zastupitelstvu města ke schválení na svém jednání </w:t>
      </w:r>
      <w:r w:rsidR="007E4B48">
        <w:rPr>
          <w:rFonts w:cs="Arial"/>
          <w:szCs w:val="22"/>
        </w:rPr>
        <w:br/>
      </w:r>
      <w:r w:rsidRPr="0093176F">
        <w:rPr>
          <w:rFonts w:cs="Arial"/>
          <w:szCs w:val="22"/>
        </w:rPr>
        <w:t xml:space="preserve">dne </w:t>
      </w:r>
      <w:r>
        <w:rPr>
          <w:rFonts w:cs="Arial"/>
          <w:szCs w:val="22"/>
        </w:rPr>
        <w:t xml:space="preserve">20. </w:t>
      </w:r>
      <w:r w:rsidR="009B263D">
        <w:rPr>
          <w:rFonts w:cs="Arial"/>
          <w:szCs w:val="22"/>
        </w:rPr>
        <w:t>k</w:t>
      </w:r>
      <w:r>
        <w:rPr>
          <w:rFonts w:cs="Arial"/>
          <w:szCs w:val="22"/>
        </w:rPr>
        <w:t>větna 2015 účetní závěrku města Vysokého Mýta sestavenou k </w:t>
      </w:r>
      <w:proofErr w:type="gramStart"/>
      <w:r>
        <w:rPr>
          <w:rFonts w:cs="Arial"/>
          <w:szCs w:val="22"/>
        </w:rPr>
        <w:t>31.12.2014</w:t>
      </w:r>
      <w:proofErr w:type="gramEnd"/>
      <w:r>
        <w:rPr>
          <w:rFonts w:cs="Arial"/>
          <w:szCs w:val="22"/>
        </w:rPr>
        <w:t>.</w:t>
      </w:r>
    </w:p>
    <w:p w:rsidR="009B263D" w:rsidRDefault="009B263D" w:rsidP="009B263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Rada města </w:t>
      </w:r>
      <w:r w:rsidRPr="0093176F">
        <w:rPr>
          <w:rFonts w:cs="Arial"/>
          <w:szCs w:val="22"/>
        </w:rPr>
        <w:t>projednal</w:t>
      </w:r>
      <w:r>
        <w:rPr>
          <w:rFonts w:cs="Arial"/>
          <w:szCs w:val="22"/>
        </w:rPr>
        <w:t>a</w:t>
      </w:r>
      <w:r w:rsidRPr="0093176F">
        <w:rPr>
          <w:rFonts w:cs="Arial"/>
          <w:szCs w:val="22"/>
        </w:rPr>
        <w:t xml:space="preserve"> a doporučil</w:t>
      </w:r>
      <w:r>
        <w:rPr>
          <w:rFonts w:cs="Arial"/>
          <w:szCs w:val="22"/>
        </w:rPr>
        <w:t>a</w:t>
      </w:r>
      <w:r w:rsidRPr="0093176F">
        <w:rPr>
          <w:rFonts w:cs="Arial"/>
          <w:szCs w:val="22"/>
        </w:rPr>
        <w:t xml:space="preserve"> zastupitelstvu města ke schválení na svém jednání </w:t>
      </w:r>
      <w:r w:rsidR="007E4B48">
        <w:rPr>
          <w:rFonts w:cs="Arial"/>
          <w:szCs w:val="22"/>
        </w:rPr>
        <w:br/>
      </w:r>
      <w:r w:rsidRPr="0093176F">
        <w:rPr>
          <w:rFonts w:cs="Arial"/>
          <w:szCs w:val="22"/>
        </w:rPr>
        <w:t xml:space="preserve">dne </w:t>
      </w:r>
      <w:r>
        <w:rPr>
          <w:rFonts w:cs="Arial"/>
          <w:szCs w:val="22"/>
        </w:rPr>
        <w:t>26. května 2015 účetní závěrku města Vysokého Mýta sestavenou k </w:t>
      </w:r>
      <w:proofErr w:type="gramStart"/>
      <w:r>
        <w:rPr>
          <w:rFonts w:cs="Arial"/>
          <w:szCs w:val="22"/>
        </w:rPr>
        <w:t>31.12.2014</w:t>
      </w:r>
      <w:proofErr w:type="gramEnd"/>
      <w:r>
        <w:rPr>
          <w:rFonts w:cs="Arial"/>
          <w:szCs w:val="22"/>
        </w:rPr>
        <w:t>.</w:t>
      </w:r>
    </w:p>
    <w:p w:rsidR="009B263D" w:rsidRDefault="007E4B48" w:rsidP="00E5123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Zastupitelstvu města bude účetní závěrka předložena ke schválení na jednání dne </w:t>
      </w:r>
      <w:proofErr w:type="gramStart"/>
      <w:r>
        <w:rPr>
          <w:rFonts w:cs="Arial"/>
          <w:szCs w:val="22"/>
        </w:rPr>
        <w:t>17.06.2015</w:t>
      </w:r>
      <w:proofErr w:type="gramEnd"/>
      <w:r>
        <w:rPr>
          <w:rFonts w:cs="Arial"/>
          <w:szCs w:val="22"/>
        </w:rPr>
        <w:t>.</w:t>
      </w:r>
    </w:p>
    <w:p w:rsidR="00064A47" w:rsidRPr="00CE1081" w:rsidRDefault="00064A47" w:rsidP="00E51235">
      <w:pPr>
        <w:pStyle w:val="Normlnweb"/>
        <w:spacing w:before="0" w:beforeAutospacing="0" w:after="0" w:afterAutospacing="0"/>
        <w:jc w:val="both"/>
        <w:rPr>
          <w:rFonts w:ascii="Arial" w:eastAsia="Lucida Sans Unicode" w:hAnsi="Arial" w:cs="Arial"/>
          <w:color w:val="auto"/>
          <w:kern w:val="1"/>
          <w:sz w:val="22"/>
          <w:szCs w:val="22"/>
        </w:rPr>
      </w:pPr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Účetní závěrka města sestavená k </w:t>
      </w:r>
      <w:proofErr w:type="gramStart"/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31.12.2014</w:t>
      </w:r>
      <w:proofErr w:type="gramEnd"/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 xml:space="preserve"> obsahuje</w:t>
      </w:r>
      <w:r w:rsid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 xml:space="preserve"> </w:t>
      </w:r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účetní výkazy, které jsou včetně jejich náležitos</w:t>
      </w:r>
      <w:r w:rsidR="00CE1081"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tí</w:t>
      </w:r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 xml:space="preserve"> definovány v § 18 zákona č.563/1991 Sb., o účetnictví, ve znění pozdějších předpisů a dále ve vyhlášce č. 410/2009 Sb., ve znění pozdějších předpisů – tj. Rozvaha, Výkaz zisku a ztráty a Příloha účetní závěrky</w:t>
      </w:r>
      <w:r w:rsidR="00CE1081"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.</w:t>
      </w:r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 xml:space="preserve"> </w:t>
      </w:r>
    </w:p>
    <w:p w:rsidR="00064A47" w:rsidRPr="00CE1081" w:rsidRDefault="00064A47" w:rsidP="00064A47">
      <w:pPr>
        <w:pStyle w:val="Normlnweb"/>
        <w:spacing w:before="0" w:beforeAutospacing="0" w:after="0" w:afterAutospacing="0"/>
        <w:jc w:val="both"/>
        <w:rPr>
          <w:rFonts w:ascii="Arial" w:eastAsia="Lucida Sans Unicode" w:hAnsi="Arial" w:cs="Arial"/>
          <w:color w:val="auto"/>
          <w:kern w:val="1"/>
          <w:sz w:val="22"/>
          <w:szCs w:val="22"/>
        </w:rPr>
      </w:pPr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Podkladem pro schválení účetní závěrky, sestavené k </w:t>
      </w:r>
      <w:proofErr w:type="gramStart"/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31.12.2014</w:t>
      </w:r>
      <w:proofErr w:type="gramEnd"/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 xml:space="preserve"> jsou tyto výkazy a další doplňující materiály:</w:t>
      </w:r>
    </w:p>
    <w:p w:rsidR="00064A47" w:rsidRPr="00CE1081" w:rsidRDefault="00064A47" w:rsidP="00064A47">
      <w:pPr>
        <w:pStyle w:val="Normlnweb"/>
        <w:spacing w:before="0" w:beforeAutospacing="0" w:after="0" w:afterAutospacing="0"/>
        <w:jc w:val="both"/>
        <w:rPr>
          <w:rFonts w:ascii="Arial" w:eastAsia="Lucida Sans Unicode" w:hAnsi="Arial" w:cs="Arial"/>
          <w:color w:val="auto"/>
          <w:kern w:val="1"/>
          <w:sz w:val="22"/>
          <w:szCs w:val="22"/>
        </w:rPr>
      </w:pPr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>- Přehled o peněžních tocích, Přehled o změnách vlastního kapitálu, Výkaz pro hodnocení plnění rozpočtu územně samosprávných celků, dobrovolných svazků obcí a regionálních rad FIN 2-12, Pomocný analytický přehled,</w:t>
      </w:r>
    </w:p>
    <w:p w:rsidR="00064A47" w:rsidRPr="00CE1081" w:rsidRDefault="00064A47" w:rsidP="00064A47">
      <w:pPr>
        <w:pStyle w:val="Normlnweb"/>
        <w:spacing w:before="0" w:beforeAutospacing="0" w:after="0" w:afterAutospacing="0"/>
        <w:jc w:val="both"/>
        <w:rPr>
          <w:rFonts w:ascii="Arial" w:eastAsia="Lucida Sans Unicode" w:hAnsi="Arial" w:cs="Arial"/>
          <w:color w:val="auto"/>
          <w:kern w:val="1"/>
          <w:sz w:val="22"/>
          <w:szCs w:val="22"/>
        </w:rPr>
      </w:pPr>
      <w:r w:rsidRPr="00CE1081">
        <w:rPr>
          <w:rFonts w:ascii="Arial" w:eastAsia="Lucida Sans Unicode" w:hAnsi="Arial" w:cs="Arial"/>
          <w:color w:val="auto"/>
          <w:kern w:val="1"/>
          <w:sz w:val="22"/>
          <w:szCs w:val="22"/>
        </w:rPr>
        <w:t xml:space="preserve"> - Zpráva o výsledku přezkoumání hospodaření za rok 2014 </w:t>
      </w:r>
      <w:r w:rsidR="007E4B48">
        <w:rPr>
          <w:rFonts w:ascii="Arial" w:eastAsia="Lucida Sans Unicode" w:hAnsi="Arial" w:cs="Arial"/>
          <w:color w:val="auto"/>
          <w:kern w:val="1"/>
          <w:sz w:val="22"/>
          <w:szCs w:val="22"/>
        </w:rPr>
        <w:t>města Vysoké Mýto, IČ: 00279773,</w:t>
      </w:r>
    </w:p>
    <w:p w:rsidR="00064A47" w:rsidRPr="00CE1081" w:rsidRDefault="00064A47" w:rsidP="00064A47">
      <w:pPr>
        <w:jc w:val="both"/>
        <w:rPr>
          <w:rFonts w:cs="Arial"/>
          <w:szCs w:val="22"/>
        </w:rPr>
      </w:pPr>
      <w:r w:rsidRPr="00CE1081">
        <w:rPr>
          <w:rFonts w:cs="Arial"/>
          <w:szCs w:val="22"/>
        </w:rPr>
        <w:t xml:space="preserve"> - Zápis o výsledku kontroly nahrazující interní audit v souladu se zákonem 320/2001 Sb., v platném znění, a vyhlášky 416/2004 Sb., v platném znění, a dalšími právními normami,</w:t>
      </w:r>
    </w:p>
    <w:p w:rsidR="00064A47" w:rsidRPr="00CE1081" w:rsidRDefault="00064A47" w:rsidP="00064A47">
      <w:pPr>
        <w:jc w:val="both"/>
        <w:rPr>
          <w:rFonts w:cs="Arial"/>
          <w:szCs w:val="22"/>
        </w:rPr>
      </w:pPr>
      <w:r w:rsidRPr="00CE1081">
        <w:rPr>
          <w:rFonts w:cs="Arial"/>
          <w:szCs w:val="22"/>
        </w:rPr>
        <w:t xml:space="preserve"> - Inventarizační zpráva za rok 2014.</w:t>
      </w:r>
    </w:p>
    <w:p w:rsidR="00064A47" w:rsidRPr="00CE1081" w:rsidRDefault="00064A47" w:rsidP="00064A47">
      <w:pPr>
        <w:jc w:val="both"/>
        <w:rPr>
          <w:rFonts w:cs="Arial"/>
          <w:szCs w:val="22"/>
        </w:rPr>
      </w:pPr>
      <w:r w:rsidRPr="00CE1081">
        <w:rPr>
          <w:rFonts w:cs="Arial"/>
          <w:szCs w:val="22"/>
        </w:rPr>
        <w:t xml:space="preserve">Předložené doklady ke schválení účetní závěrky byly zpracovány v souladu s §4 vyhlášky č. 220/2013 Sb., v platném znění a v souladu s požadavky schvalujícího orgánu v úplnosti. Účetní jednotka nezatajila před schvalujícím orgánem žádné skutečnosti. </w:t>
      </w:r>
    </w:p>
    <w:p w:rsidR="00064A47" w:rsidRPr="003E7251" w:rsidRDefault="00064A47" w:rsidP="00064A47">
      <w:pPr>
        <w:jc w:val="both"/>
        <w:rPr>
          <w:rFonts w:cs="Arial"/>
          <w:szCs w:val="22"/>
        </w:rPr>
      </w:pPr>
      <w:r w:rsidRPr="00CE1081">
        <w:rPr>
          <w:rFonts w:cs="Arial"/>
          <w:szCs w:val="22"/>
        </w:rPr>
        <w:t xml:space="preserve">Účetní jednotka zpracovala účetní závěrku s cílem dosažení věrného a poctivého obrazu předmětu účetnictví a finanční </w:t>
      </w:r>
      <w:r w:rsidRPr="003E7251">
        <w:rPr>
          <w:rFonts w:cs="Arial"/>
          <w:szCs w:val="22"/>
        </w:rPr>
        <w:t xml:space="preserve">situace účetní jednotky. </w:t>
      </w:r>
    </w:p>
    <w:p w:rsidR="00064A47" w:rsidRDefault="00064A47" w:rsidP="00064A47">
      <w:pPr>
        <w:jc w:val="both"/>
        <w:rPr>
          <w:rFonts w:cs="Arial"/>
          <w:szCs w:val="22"/>
        </w:rPr>
      </w:pPr>
      <w:r w:rsidRPr="003E7251">
        <w:rPr>
          <w:rFonts w:cs="Arial"/>
          <w:szCs w:val="22"/>
        </w:rPr>
        <w:t>Výsledek hospodaření je předpokladem pro zajištění majetkové podstaty účetní jednotky a dostatečně dlouhé doby trvání účetní jednotky.</w:t>
      </w:r>
    </w:p>
    <w:p w:rsidR="00F45064" w:rsidRPr="003E7251" w:rsidRDefault="00F45064" w:rsidP="00064A47">
      <w:pPr>
        <w:jc w:val="both"/>
        <w:rPr>
          <w:rFonts w:cs="Arial"/>
          <w:szCs w:val="22"/>
        </w:rPr>
      </w:pPr>
    </w:p>
    <w:p w:rsidR="00064A47" w:rsidRDefault="00064A47" w:rsidP="00064A47">
      <w:pPr>
        <w:pStyle w:val="Normlnweb"/>
        <w:spacing w:before="0" w:beforeAutospacing="0" w:after="0" w:afterAutospacing="0"/>
        <w:jc w:val="both"/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</w:pPr>
      <w:r w:rsidRPr="00F71512">
        <w:rPr>
          <w:rFonts w:ascii="Arial" w:eastAsia="Lucida Sans Unicode" w:hAnsi="Arial" w:cs="Arial"/>
          <w:b/>
          <w:kern w:val="1"/>
          <w:sz w:val="22"/>
          <w:szCs w:val="22"/>
        </w:rPr>
        <w:t xml:space="preserve">Originál účetní závěrky města je uložen a připraven k nahlédnutí na odboru finančním. </w:t>
      </w:r>
      <w:r w:rsidRPr="009B263D"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Zodpovědní pracovníci odboru finančního jsou rovněž připraveni k podání vysvětlení informací obsažených v účetní závěrce.</w:t>
      </w:r>
    </w:p>
    <w:p w:rsidR="00BE157E" w:rsidRPr="009B263D" w:rsidRDefault="00BE157E" w:rsidP="00064A47">
      <w:pPr>
        <w:pStyle w:val="Normlnweb"/>
        <w:spacing w:before="0" w:beforeAutospacing="0" w:after="0" w:afterAutospacing="0"/>
        <w:jc w:val="both"/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</w:pPr>
    </w:p>
    <w:p w:rsidR="009B263D" w:rsidRDefault="009B263D" w:rsidP="007E4B48">
      <w:pPr>
        <w:pStyle w:val="Normlnweb"/>
        <w:spacing w:before="0" w:beforeAutospacing="0" w:after="0" w:afterAutospacing="0"/>
        <w:jc w:val="both"/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</w:pPr>
      <w:r w:rsidRPr="009B263D"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Dále je účetní závěrka města uložena na internetových stránkách</w:t>
      </w:r>
      <w:r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 xml:space="preserve"> města </w:t>
      </w:r>
      <w:r w:rsidR="007E4B48"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a</w:t>
      </w:r>
      <w:r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 xml:space="preserve"> </w:t>
      </w:r>
      <w:r w:rsidRPr="009B263D"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 xml:space="preserve">Ministerstva </w:t>
      </w:r>
      <w:r w:rsidR="00EE6A34"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f</w:t>
      </w:r>
      <w:r w:rsidRPr="009B263D"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inancí České republiky</w:t>
      </w:r>
      <w:r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:</w:t>
      </w:r>
    </w:p>
    <w:p w:rsidR="00BE157E" w:rsidRPr="00BE157E" w:rsidRDefault="00BE157E" w:rsidP="009B263D">
      <w:pPr>
        <w:pStyle w:val="Normlnweb"/>
        <w:spacing w:before="0" w:beforeAutospacing="0" w:after="0" w:afterAutospacing="0"/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</w:pPr>
      <w:hyperlink r:id="rId8" w:history="1">
        <w:r w:rsidRPr="00BE157E">
          <w:rPr>
            <w:rFonts w:ascii="Arial" w:eastAsia="Lucida Sans Unicode" w:hAnsi="Arial" w:cs="Arial"/>
            <w:b/>
            <w:kern w:val="1"/>
            <w:sz w:val="22"/>
            <w:szCs w:val="22"/>
          </w:rPr>
          <w:t>http://urad.vysoke-myto.cz/rozpocet</w:t>
        </w:r>
      </w:hyperlink>
      <w:r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,</w:t>
      </w:r>
    </w:p>
    <w:p w:rsidR="009B263D" w:rsidRPr="009B263D" w:rsidRDefault="009B263D" w:rsidP="009B263D">
      <w:pPr>
        <w:pStyle w:val="Normlnweb"/>
        <w:spacing w:before="0" w:beforeAutospacing="0" w:after="0" w:afterAutospacing="0"/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</w:pPr>
      <w:r w:rsidRPr="009B263D">
        <w:rPr>
          <w:rFonts w:ascii="Arial" w:eastAsia="Lucida Sans Unicode" w:hAnsi="Arial" w:cs="Arial"/>
          <w:b/>
          <w:color w:val="auto"/>
          <w:kern w:val="1"/>
          <w:sz w:val="22"/>
          <w:szCs w:val="22"/>
        </w:rPr>
        <w:t>http://monitor.statnipokladna.cz/2014/obce/detail/00279773.</w:t>
      </w:r>
    </w:p>
    <w:p w:rsidR="00064A47" w:rsidRDefault="00064A47" w:rsidP="00064A47">
      <w:pPr>
        <w:pStyle w:val="Obsahtabulky"/>
        <w:jc w:val="both"/>
        <w:rPr>
          <w:rFonts w:cs="Arial"/>
          <w:szCs w:val="22"/>
        </w:rPr>
      </w:pPr>
    </w:p>
    <w:p w:rsidR="009B263D" w:rsidRDefault="009B263D" w:rsidP="00064A47">
      <w:pPr>
        <w:pStyle w:val="Obsahtabulky"/>
        <w:jc w:val="both"/>
        <w:rPr>
          <w:rFonts w:cs="Arial"/>
          <w:szCs w:val="22"/>
        </w:rPr>
      </w:pPr>
    </w:p>
    <w:p w:rsidR="00064A47" w:rsidRPr="0036526D" w:rsidRDefault="00064A47" w:rsidP="00064A47">
      <w:pPr>
        <w:jc w:val="both"/>
        <w:rPr>
          <w:rFonts w:cs="Arial"/>
          <w:szCs w:val="22"/>
        </w:rPr>
      </w:pPr>
    </w:p>
    <w:p w:rsidR="002F1ECD" w:rsidRPr="00547026" w:rsidRDefault="008A5374" w:rsidP="002F1ECD">
      <w:pPr>
        <w:pStyle w:val="Obsahtabulky"/>
        <w:rPr>
          <w:rFonts w:cs="Arial"/>
          <w:szCs w:val="22"/>
        </w:rPr>
      </w:pPr>
      <w:r w:rsidRPr="00547026">
        <w:rPr>
          <w:rFonts w:cs="Arial"/>
          <w:szCs w:val="22"/>
        </w:rPr>
        <w:t>V</w:t>
      </w:r>
      <w:r w:rsidR="002F1ECD" w:rsidRPr="00547026">
        <w:rPr>
          <w:rFonts w:cs="Arial"/>
          <w:szCs w:val="22"/>
        </w:rPr>
        <w:t xml:space="preserve">e Vysokém Mýtě </w:t>
      </w:r>
      <w:proofErr w:type="gramStart"/>
      <w:r w:rsidR="00E51235">
        <w:rPr>
          <w:rFonts w:cs="Arial"/>
          <w:szCs w:val="22"/>
        </w:rPr>
        <w:t>2</w:t>
      </w:r>
      <w:r w:rsidR="00BE157E">
        <w:rPr>
          <w:rFonts w:cs="Arial"/>
          <w:szCs w:val="22"/>
        </w:rPr>
        <w:t>7</w:t>
      </w:r>
      <w:r w:rsidR="00574658">
        <w:rPr>
          <w:rFonts w:cs="Arial"/>
          <w:szCs w:val="22"/>
        </w:rPr>
        <w:t>.0</w:t>
      </w:r>
      <w:r w:rsidR="00B346EF">
        <w:rPr>
          <w:rFonts w:cs="Arial"/>
          <w:szCs w:val="22"/>
        </w:rPr>
        <w:t>5</w:t>
      </w:r>
      <w:r w:rsidR="00574658">
        <w:rPr>
          <w:rFonts w:cs="Arial"/>
          <w:szCs w:val="22"/>
        </w:rPr>
        <w:t>.2015</w:t>
      </w:r>
      <w:proofErr w:type="gramEnd"/>
    </w:p>
    <w:p w:rsidR="002F1ECD" w:rsidRPr="00547026" w:rsidRDefault="002F1ECD" w:rsidP="002F1ECD">
      <w:pPr>
        <w:pStyle w:val="Obsahtabulky"/>
        <w:rPr>
          <w:rFonts w:cs="Arial"/>
          <w:szCs w:val="22"/>
        </w:rPr>
      </w:pPr>
    </w:p>
    <w:p w:rsidR="002F1ECD" w:rsidRDefault="002F1ECD" w:rsidP="002F1ECD">
      <w:pPr>
        <w:pStyle w:val="Obsahtabulky"/>
        <w:rPr>
          <w:rFonts w:cs="Arial"/>
          <w:szCs w:val="22"/>
        </w:rPr>
      </w:pPr>
    </w:p>
    <w:p w:rsidR="003C2901" w:rsidRPr="00547026" w:rsidRDefault="003C2901" w:rsidP="002F1ECD">
      <w:pPr>
        <w:pStyle w:val="Obsahtabulky"/>
        <w:rPr>
          <w:rFonts w:cs="Arial"/>
          <w:szCs w:val="22"/>
        </w:rPr>
      </w:pPr>
    </w:p>
    <w:p w:rsidR="002F1ECD" w:rsidRPr="00547026" w:rsidRDefault="002F1ECD" w:rsidP="002F1ECD">
      <w:pPr>
        <w:pStyle w:val="Obsahtabulky"/>
        <w:rPr>
          <w:rFonts w:cs="Arial"/>
          <w:szCs w:val="22"/>
        </w:rPr>
      </w:pPr>
    </w:p>
    <w:p w:rsidR="002F1ECD" w:rsidRPr="00547026" w:rsidRDefault="002F1ECD" w:rsidP="002F1ECD">
      <w:pPr>
        <w:pStyle w:val="Obsahtabulky"/>
        <w:rPr>
          <w:rFonts w:cs="Arial"/>
          <w:szCs w:val="22"/>
        </w:rPr>
      </w:pPr>
      <w:r w:rsidRPr="00547026">
        <w:rPr>
          <w:rFonts w:cs="Arial"/>
          <w:szCs w:val="22"/>
        </w:rPr>
        <w:t xml:space="preserve">Ing. </w:t>
      </w:r>
      <w:r w:rsidR="00547026" w:rsidRPr="00547026">
        <w:rPr>
          <w:rFonts w:cs="Arial"/>
          <w:szCs w:val="22"/>
        </w:rPr>
        <w:t>Michal Zima</w:t>
      </w:r>
      <w:r w:rsidR="00C26515">
        <w:rPr>
          <w:rFonts w:cs="Arial"/>
          <w:szCs w:val="22"/>
        </w:rPr>
        <w:t xml:space="preserve"> </w:t>
      </w:r>
      <w:r w:rsidR="00334794">
        <w:rPr>
          <w:rFonts w:cs="Arial"/>
          <w:szCs w:val="22"/>
        </w:rPr>
        <w:t xml:space="preserve">  </w:t>
      </w:r>
      <w:bookmarkStart w:id="0" w:name="_GoBack"/>
      <w:bookmarkEnd w:id="0"/>
      <w:r w:rsidR="00C26515">
        <w:rPr>
          <w:rFonts w:cs="Arial"/>
          <w:szCs w:val="22"/>
        </w:rPr>
        <w:t>v.r.</w:t>
      </w:r>
    </w:p>
    <w:p w:rsidR="002F1ECD" w:rsidRDefault="002F1ECD" w:rsidP="00C829EB">
      <w:pPr>
        <w:pStyle w:val="Obsahtabulky"/>
        <w:rPr>
          <w:rFonts w:cs="Arial"/>
          <w:szCs w:val="22"/>
        </w:rPr>
      </w:pPr>
      <w:r w:rsidRPr="00547026">
        <w:rPr>
          <w:rFonts w:cs="Arial"/>
          <w:szCs w:val="22"/>
        </w:rPr>
        <w:t xml:space="preserve">vedoucí </w:t>
      </w:r>
      <w:r w:rsidR="00547026" w:rsidRPr="00547026">
        <w:rPr>
          <w:rFonts w:cs="Arial"/>
          <w:szCs w:val="22"/>
        </w:rPr>
        <w:t>odboru finančního</w:t>
      </w:r>
      <w:r w:rsidR="00334794">
        <w:rPr>
          <w:rFonts w:cs="Arial"/>
          <w:szCs w:val="22"/>
        </w:rPr>
        <w:t xml:space="preserve"> </w:t>
      </w:r>
    </w:p>
    <w:p w:rsidR="00AF208E" w:rsidRDefault="00AF208E" w:rsidP="00C829EB">
      <w:pPr>
        <w:pStyle w:val="Obsahtabulky"/>
        <w:rPr>
          <w:rFonts w:cs="Arial"/>
          <w:szCs w:val="22"/>
        </w:rPr>
      </w:pPr>
    </w:p>
    <w:p w:rsidR="00AF208E" w:rsidRDefault="00AF208E" w:rsidP="00C829EB">
      <w:pPr>
        <w:pStyle w:val="Obsahtabulky"/>
        <w:rPr>
          <w:rFonts w:cs="Arial"/>
          <w:szCs w:val="22"/>
        </w:rPr>
      </w:pPr>
    </w:p>
    <w:p w:rsidR="00AF208E" w:rsidRPr="00BE157E" w:rsidRDefault="00AF208E" w:rsidP="00C829EB">
      <w:pPr>
        <w:pStyle w:val="Obsahtabulky"/>
        <w:rPr>
          <w:rFonts w:cs="Arial"/>
          <w:szCs w:val="22"/>
        </w:rPr>
      </w:pPr>
      <w:r w:rsidRPr="00BE157E">
        <w:rPr>
          <w:rFonts w:cs="Arial"/>
          <w:szCs w:val="22"/>
        </w:rPr>
        <w:t>vyvěšeno:</w:t>
      </w:r>
      <w:r w:rsidR="00BE157E">
        <w:rPr>
          <w:rFonts w:cs="Arial"/>
          <w:szCs w:val="22"/>
        </w:rPr>
        <w:t xml:space="preserve"> </w:t>
      </w:r>
      <w:proofErr w:type="gramStart"/>
      <w:r w:rsidR="00BE157E">
        <w:rPr>
          <w:rFonts w:cs="Arial"/>
          <w:szCs w:val="22"/>
        </w:rPr>
        <w:t>28.05.2015</w:t>
      </w:r>
      <w:proofErr w:type="gramEnd"/>
      <w:r w:rsidRPr="00BE157E">
        <w:rPr>
          <w:rFonts w:cs="Arial"/>
          <w:szCs w:val="22"/>
        </w:rPr>
        <w:tab/>
      </w:r>
      <w:r w:rsidRPr="00BE157E">
        <w:rPr>
          <w:rFonts w:cs="Arial"/>
          <w:szCs w:val="22"/>
        </w:rPr>
        <w:tab/>
      </w:r>
      <w:r w:rsidRPr="00BE157E">
        <w:rPr>
          <w:rFonts w:cs="Arial"/>
          <w:szCs w:val="22"/>
        </w:rPr>
        <w:tab/>
      </w:r>
      <w:r w:rsidRPr="00BE157E">
        <w:rPr>
          <w:rFonts w:cs="Arial"/>
          <w:szCs w:val="22"/>
        </w:rPr>
        <w:tab/>
      </w:r>
      <w:r w:rsidRPr="00BE157E">
        <w:rPr>
          <w:rFonts w:cs="Arial"/>
          <w:szCs w:val="22"/>
        </w:rPr>
        <w:tab/>
        <w:t>sejmuto:</w:t>
      </w:r>
    </w:p>
    <w:sectPr w:rsidR="00AF208E" w:rsidRPr="00BE157E" w:rsidSect="009B263D">
      <w:footerReference w:type="default" r:id="rId9"/>
      <w:headerReference w:type="first" r:id="rId10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15" w:rsidRDefault="00C26515" w:rsidP="006F74A2">
      <w:r>
        <w:separator/>
      </w:r>
    </w:p>
  </w:endnote>
  <w:endnote w:type="continuationSeparator" w:id="0">
    <w:p w:rsidR="00C26515" w:rsidRDefault="00C26515" w:rsidP="006F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15" w:rsidRDefault="00C26515" w:rsidP="00C54A9C">
    <w:pPr>
      <w:pStyle w:val="Zpat"/>
    </w:pPr>
    <w:r>
      <w:tab/>
    </w:r>
    <w:r>
      <w:rPr>
        <w:rFonts w:cs="Arial"/>
        <w:szCs w:val="22"/>
      </w:rPr>
      <w:t xml:space="preserve"> </w:t>
    </w:r>
    <w:r w:rsidRPr="008A5374">
      <w:rPr>
        <w:rFonts w:cs="Arial"/>
        <w:szCs w:val="22"/>
      </w:rPr>
      <w:fldChar w:fldCharType="begin"/>
    </w:r>
    <w:r w:rsidRPr="008A5374">
      <w:rPr>
        <w:rFonts w:cs="Arial"/>
        <w:szCs w:val="22"/>
      </w:rPr>
      <w:instrText xml:space="preserve"> PAGE    \* MERGEFORMAT </w:instrText>
    </w:r>
    <w:r w:rsidRPr="008A5374">
      <w:rPr>
        <w:rFonts w:cs="Arial"/>
        <w:szCs w:val="22"/>
      </w:rPr>
      <w:fldChar w:fldCharType="separate"/>
    </w:r>
    <w:r>
      <w:rPr>
        <w:rFonts w:cs="Arial"/>
        <w:noProof/>
        <w:szCs w:val="22"/>
      </w:rPr>
      <w:t>2</w:t>
    </w:r>
    <w:r w:rsidRPr="008A5374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15" w:rsidRDefault="00C26515" w:rsidP="006F74A2">
      <w:r>
        <w:separator/>
      </w:r>
    </w:p>
  </w:footnote>
  <w:footnote w:type="continuationSeparator" w:id="0">
    <w:p w:rsidR="00C26515" w:rsidRDefault="00C26515" w:rsidP="006F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9"/>
      <w:gridCol w:w="340"/>
      <w:gridCol w:w="6418"/>
    </w:tblGrid>
    <w:tr w:rsidR="00C26515" w:rsidRPr="00AE0E8D" w:rsidTr="002868F3">
      <w:trPr>
        <w:trHeight w:hRule="exact" w:val="1134"/>
      </w:trPr>
      <w:tc>
        <w:tcPr>
          <w:tcW w:w="2879" w:type="dxa"/>
        </w:tcPr>
        <w:p w:rsidR="00C26515" w:rsidRPr="00AE0E8D" w:rsidRDefault="00C26515" w:rsidP="002868F3">
          <w:pPr>
            <w:pStyle w:val="Obsahtabulky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0" distR="0" simplePos="0" relativeHeight="251657728" behindDoc="0" locked="0" layoutInCell="1" allowOverlap="1" wp14:anchorId="1233398B" wp14:editId="52334F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28165" cy="700405"/>
                <wp:effectExtent l="0" t="0" r="635" b="4445"/>
                <wp:wrapTopAndBottom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16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" w:type="dxa"/>
        </w:tcPr>
        <w:p w:rsidR="00C26515" w:rsidRPr="00AE0E8D" w:rsidRDefault="00C26515" w:rsidP="002868F3">
          <w:pPr>
            <w:pStyle w:val="Obsahtabulky"/>
            <w:rPr>
              <w:rFonts w:cs="Arial"/>
            </w:rPr>
          </w:pPr>
        </w:p>
      </w:tc>
      <w:tc>
        <w:tcPr>
          <w:tcW w:w="6418" w:type="dxa"/>
          <w:vAlign w:val="center"/>
        </w:tcPr>
        <w:p w:rsidR="00C26515" w:rsidRPr="00AE0E8D" w:rsidRDefault="00C26515" w:rsidP="00547026">
          <w:pPr>
            <w:pStyle w:val="Obsahtabulky"/>
            <w:snapToGrid w:val="0"/>
            <w:rPr>
              <w:rFonts w:cs="Arial"/>
            </w:rPr>
          </w:pPr>
          <w:r w:rsidRPr="00AE0E8D">
            <w:rPr>
              <w:rFonts w:cs="Arial"/>
            </w:rPr>
            <w:t xml:space="preserve">Město Vysoké Mýto, </w:t>
          </w:r>
          <w:r w:rsidRPr="00C70503">
            <w:rPr>
              <w:rFonts w:cs="Arial"/>
            </w:rPr>
            <w:t>odbor finanční</w:t>
          </w:r>
        </w:p>
      </w:tc>
    </w:tr>
  </w:tbl>
  <w:p w:rsidR="00C26515" w:rsidRDefault="00C265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69"/>
    <w:multiLevelType w:val="hybridMultilevel"/>
    <w:tmpl w:val="1BDC1F1A"/>
    <w:lvl w:ilvl="0" w:tplc="900815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33604"/>
    <w:multiLevelType w:val="hybridMultilevel"/>
    <w:tmpl w:val="C9FA1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12CB0"/>
    <w:multiLevelType w:val="hybridMultilevel"/>
    <w:tmpl w:val="645469AE"/>
    <w:lvl w:ilvl="0" w:tplc="A6EC21C2">
      <w:start w:val="1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43FEA"/>
    <w:multiLevelType w:val="hybridMultilevel"/>
    <w:tmpl w:val="6A826076"/>
    <w:lvl w:ilvl="0" w:tplc="BFA0F284">
      <w:start w:val="1"/>
      <w:numFmt w:val="decimal"/>
      <w:lvlText w:val="%1."/>
      <w:lvlJc w:val="left"/>
      <w:pPr>
        <w:ind w:left="1134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0B362B2"/>
    <w:multiLevelType w:val="hybridMultilevel"/>
    <w:tmpl w:val="0A662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F286F"/>
    <w:multiLevelType w:val="hybridMultilevel"/>
    <w:tmpl w:val="CC3CC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3311"/>
    <w:multiLevelType w:val="hybridMultilevel"/>
    <w:tmpl w:val="C70CD230"/>
    <w:lvl w:ilvl="0" w:tplc="1358759E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61B7"/>
    <w:multiLevelType w:val="hybridMultilevel"/>
    <w:tmpl w:val="40BE1C40"/>
    <w:lvl w:ilvl="0" w:tplc="82568D46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023AE"/>
    <w:multiLevelType w:val="hybridMultilevel"/>
    <w:tmpl w:val="AC4A333A"/>
    <w:lvl w:ilvl="0" w:tplc="BC0232A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22FA9"/>
    <w:multiLevelType w:val="hybridMultilevel"/>
    <w:tmpl w:val="02E8CA3C"/>
    <w:lvl w:ilvl="0" w:tplc="EA4AD3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1F28"/>
    <w:multiLevelType w:val="hybridMultilevel"/>
    <w:tmpl w:val="04D6D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4D1D"/>
    <w:multiLevelType w:val="hybridMultilevel"/>
    <w:tmpl w:val="388A9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5F05"/>
    <w:multiLevelType w:val="hybridMultilevel"/>
    <w:tmpl w:val="DAFCB176"/>
    <w:lvl w:ilvl="0" w:tplc="AD286D14">
      <w:start w:val="1"/>
      <w:numFmt w:val="decimal"/>
      <w:pStyle w:val="slovannadpis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A454A"/>
    <w:multiLevelType w:val="hybridMultilevel"/>
    <w:tmpl w:val="9C66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97F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6234B5C"/>
    <w:multiLevelType w:val="hybridMultilevel"/>
    <w:tmpl w:val="45AEA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D7EB9"/>
    <w:multiLevelType w:val="hybridMultilevel"/>
    <w:tmpl w:val="5472F06E"/>
    <w:lvl w:ilvl="0" w:tplc="0638CD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3292D"/>
    <w:multiLevelType w:val="hybridMultilevel"/>
    <w:tmpl w:val="41A47C36"/>
    <w:lvl w:ilvl="0" w:tplc="9058F12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7D17ACF"/>
    <w:multiLevelType w:val="hybridMultilevel"/>
    <w:tmpl w:val="E77C17CA"/>
    <w:lvl w:ilvl="0" w:tplc="8E283FBE">
      <w:start w:val="56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4AE05AD"/>
    <w:multiLevelType w:val="hybridMultilevel"/>
    <w:tmpl w:val="D208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3"/>
  </w:num>
  <w:num w:numId="6">
    <w:abstractNumId w:val="19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8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12"/>
  </w:num>
  <w:num w:numId="17">
    <w:abstractNumId w:val="7"/>
  </w:num>
  <w:num w:numId="18">
    <w:abstractNumId w:val="2"/>
  </w:num>
  <w:num w:numId="19">
    <w:abstractNumId w:val="6"/>
  </w:num>
  <w:num w:numId="20">
    <w:abstractNumId w:val="1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AD"/>
    <w:rsid w:val="00023FA3"/>
    <w:rsid w:val="00025EC6"/>
    <w:rsid w:val="00033ECC"/>
    <w:rsid w:val="00050CF5"/>
    <w:rsid w:val="00051B4D"/>
    <w:rsid w:val="000563AC"/>
    <w:rsid w:val="00063006"/>
    <w:rsid w:val="00064A47"/>
    <w:rsid w:val="00066FB8"/>
    <w:rsid w:val="00093767"/>
    <w:rsid w:val="000959BE"/>
    <w:rsid w:val="000966B6"/>
    <w:rsid w:val="000C2D9C"/>
    <w:rsid w:val="000C4E8E"/>
    <w:rsid w:val="000C4F56"/>
    <w:rsid w:val="000C790F"/>
    <w:rsid w:val="000D005E"/>
    <w:rsid w:val="000E71CB"/>
    <w:rsid w:val="000F4565"/>
    <w:rsid w:val="0010480C"/>
    <w:rsid w:val="00121C00"/>
    <w:rsid w:val="00126C6D"/>
    <w:rsid w:val="001644A9"/>
    <w:rsid w:val="00166CA7"/>
    <w:rsid w:val="00166F13"/>
    <w:rsid w:val="001700CF"/>
    <w:rsid w:val="001A1876"/>
    <w:rsid w:val="001B13DB"/>
    <w:rsid w:val="001C413A"/>
    <w:rsid w:val="001C6717"/>
    <w:rsid w:val="001D7D75"/>
    <w:rsid w:val="001E32BA"/>
    <w:rsid w:val="001E72FA"/>
    <w:rsid w:val="001F1837"/>
    <w:rsid w:val="001F1988"/>
    <w:rsid w:val="001F2EEE"/>
    <w:rsid w:val="001F4FD1"/>
    <w:rsid w:val="002165CB"/>
    <w:rsid w:val="00217771"/>
    <w:rsid w:val="0022412E"/>
    <w:rsid w:val="00225515"/>
    <w:rsid w:val="002270FF"/>
    <w:rsid w:val="00227D77"/>
    <w:rsid w:val="00230986"/>
    <w:rsid w:val="0023563E"/>
    <w:rsid w:val="002373FF"/>
    <w:rsid w:val="00240283"/>
    <w:rsid w:val="00246D74"/>
    <w:rsid w:val="00247D6F"/>
    <w:rsid w:val="002616CE"/>
    <w:rsid w:val="002774CA"/>
    <w:rsid w:val="002801D1"/>
    <w:rsid w:val="00286520"/>
    <w:rsid w:val="002868F3"/>
    <w:rsid w:val="00290A2A"/>
    <w:rsid w:val="00295B73"/>
    <w:rsid w:val="002967E1"/>
    <w:rsid w:val="002A19AB"/>
    <w:rsid w:val="002D373A"/>
    <w:rsid w:val="002D5978"/>
    <w:rsid w:val="002E3127"/>
    <w:rsid w:val="002E7F78"/>
    <w:rsid w:val="002F1ECD"/>
    <w:rsid w:val="002F75D4"/>
    <w:rsid w:val="002F791A"/>
    <w:rsid w:val="002F7F51"/>
    <w:rsid w:val="00307BAD"/>
    <w:rsid w:val="00311E32"/>
    <w:rsid w:val="00313168"/>
    <w:rsid w:val="00314D6C"/>
    <w:rsid w:val="00320297"/>
    <w:rsid w:val="00334794"/>
    <w:rsid w:val="00342B07"/>
    <w:rsid w:val="00363E59"/>
    <w:rsid w:val="00366AF4"/>
    <w:rsid w:val="00370B2B"/>
    <w:rsid w:val="00372D82"/>
    <w:rsid w:val="00373407"/>
    <w:rsid w:val="00373430"/>
    <w:rsid w:val="00376493"/>
    <w:rsid w:val="003840EF"/>
    <w:rsid w:val="00390746"/>
    <w:rsid w:val="00391CEF"/>
    <w:rsid w:val="003A194D"/>
    <w:rsid w:val="003C2901"/>
    <w:rsid w:val="003C450E"/>
    <w:rsid w:val="003D44A7"/>
    <w:rsid w:val="003D4CF7"/>
    <w:rsid w:val="003E0DDC"/>
    <w:rsid w:val="003E0ECB"/>
    <w:rsid w:val="003E1A4A"/>
    <w:rsid w:val="003E46B0"/>
    <w:rsid w:val="003E6D43"/>
    <w:rsid w:val="004250B1"/>
    <w:rsid w:val="00445805"/>
    <w:rsid w:val="004543A8"/>
    <w:rsid w:val="00457C86"/>
    <w:rsid w:val="00461322"/>
    <w:rsid w:val="00463052"/>
    <w:rsid w:val="00463BBD"/>
    <w:rsid w:val="00465712"/>
    <w:rsid w:val="00483521"/>
    <w:rsid w:val="00494E42"/>
    <w:rsid w:val="00495448"/>
    <w:rsid w:val="00497F82"/>
    <w:rsid w:val="004A0396"/>
    <w:rsid w:val="004A6A7D"/>
    <w:rsid w:val="004B0B7A"/>
    <w:rsid w:val="004B2678"/>
    <w:rsid w:val="004B27E9"/>
    <w:rsid w:val="004B2C3B"/>
    <w:rsid w:val="004B46D6"/>
    <w:rsid w:val="004B478E"/>
    <w:rsid w:val="004E11A8"/>
    <w:rsid w:val="004E49AD"/>
    <w:rsid w:val="004F0E5D"/>
    <w:rsid w:val="004F6EB7"/>
    <w:rsid w:val="00503A39"/>
    <w:rsid w:val="00515B53"/>
    <w:rsid w:val="00522D44"/>
    <w:rsid w:val="00524BEA"/>
    <w:rsid w:val="00532A70"/>
    <w:rsid w:val="00544643"/>
    <w:rsid w:val="00547026"/>
    <w:rsid w:val="0055436A"/>
    <w:rsid w:val="00557026"/>
    <w:rsid w:val="00570431"/>
    <w:rsid w:val="00571AF9"/>
    <w:rsid w:val="0057327C"/>
    <w:rsid w:val="00574658"/>
    <w:rsid w:val="005757FC"/>
    <w:rsid w:val="00590C59"/>
    <w:rsid w:val="00597EF1"/>
    <w:rsid w:val="005A548A"/>
    <w:rsid w:val="005B1CE3"/>
    <w:rsid w:val="005B5990"/>
    <w:rsid w:val="005B7002"/>
    <w:rsid w:val="005C3ACB"/>
    <w:rsid w:val="005C7615"/>
    <w:rsid w:val="005D3649"/>
    <w:rsid w:val="005D3C7D"/>
    <w:rsid w:val="005F0A3B"/>
    <w:rsid w:val="005F2F7B"/>
    <w:rsid w:val="00605EDB"/>
    <w:rsid w:val="00610091"/>
    <w:rsid w:val="00612BC6"/>
    <w:rsid w:val="00613E93"/>
    <w:rsid w:val="00615712"/>
    <w:rsid w:val="00620B16"/>
    <w:rsid w:val="00622F11"/>
    <w:rsid w:val="006343E4"/>
    <w:rsid w:val="006351EC"/>
    <w:rsid w:val="0063603F"/>
    <w:rsid w:val="00641220"/>
    <w:rsid w:val="006535DB"/>
    <w:rsid w:val="00671572"/>
    <w:rsid w:val="00672038"/>
    <w:rsid w:val="0068292D"/>
    <w:rsid w:val="006835A1"/>
    <w:rsid w:val="00684D21"/>
    <w:rsid w:val="00686808"/>
    <w:rsid w:val="00694F88"/>
    <w:rsid w:val="006A1A4A"/>
    <w:rsid w:val="006B5B9F"/>
    <w:rsid w:val="006C5598"/>
    <w:rsid w:val="006D4AA7"/>
    <w:rsid w:val="006E0967"/>
    <w:rsid w:val="006E09C3"/>
    <w:rsid w:val="006E23AE"/>
    <w:rsid w:val="006E4B5D"/>
    <w:rsid w:val="006F3F63"/>
    <w:rsid w:val="006F74A2"/>
    <w:rsid w:val="007102F4"/>
    <w:rsid w:val="00715AFA"/>
    <w:rsid w:val="0072361A"/>
    <w:rsid w:val="00724FA6"/>
    <w:rsid w:val="00742F78"/>
    <w:rsid w:val="00743B6A"/>
    <w:rsid w:val="00755576"/>
    <w:rsid w:val="0075575B"/>
    <w:rsid w:val="007737D3"/>
    <w:rsid w:val="007753ED"/>
    <w:rsid w:val="0078245E"/>
    <w:rsid w:val="0078456B"/>
    <w:rsid w:val="00787DDB"/>
    <w:rsid w:val="00790357"/>
    <w:rsid w:val="007A0B0E"/>
    <w:rsid w:val="007A7D45"/>
    <w:rsid w:val="007B4434"/>
    <w:rsid w:val="007B538E"/>
    <w:rsid w:val="007C6A85"/>
    <w:rsid w:val="007E3E42"/>
    <w:rsid w:val="007E4B48"/>
    <w:rsid w:val="007E538A"/>
    <w:rsid w:val="007E53EA"/>
    <w:rsid w:val="0081072B"/>
    <w:rsid w:val="00810DFA"/>
    <w:rsid w:val="00813E17"/>
    <w:rsid w:val="008140F3"/>
    <w:rsid w:val="008145D2"/>
    <w:rsid w:val="008229F7"/>
    <w:rsid w:val="00826770"/>
    <w:rsid w:val="008279CD"/>
    <w:rsid w:val="008574F4"/>
    <w:rsid w:val="0085753C"/>
    <w:rsid w:val="00875A01"/>
    <w:rsid w:val="00881461"/>
    <w:rsid w:val="00882B00"/>
    <w:rsid w:val="0089026A"/>
    <w:rsid w:val="008A4EB1"/>
    <w:rsid w:val="008A5374"/>
    <w:rsid w:val="008A78FC"/>
    <w:rsid w:val="008B272A"/>
    <w:rsid w:val="008B420E"/>
    <w:rsid w:val="008B4907"/>
    <w:rsid w:val="008C7A79"/>
    <w:rsid w:val="008D07C2"/>
    <w:rsid w:val="008E0FF3"/>
    <w:rsid w:val="008E62DB"/>
    <w:rsid w:val="008E6802"/>
    <w:rsid w:val="00903C22"/>
    <w:rsid w:val="00913F13"/>
    <w:rsid w:val="009166F5"/>
    <w:rsid w:val="009224E0"/>
    <w:rsid w:val="009267BE"/>
    <w:rsid w:val="00926914"/>
    <w:rsid w:val="00930BA0"/>
    <w:rsid w:val="009333D6"/>
    <w:rsid w:val="00933CF8"/>
    <w:rsid w:val="00935CD0"/>
    <w:rsid w:val="00942E2B"/>
    <w:rsid w:val="009443E7"/>
    <w:rsid w:val="00946C95"/>
    <w:rsid w:val="009529B3"/>
    <w:rsid w:val="00955948"/>
    <w:rsid w:val="00963126"/>
    <w:rsid w:val="00970EFE"/>
    <w:rsid w:val="00972BBE"/>
    <w:rsid w:val="00977776"/>
    <w:rsid w:val="009823E3"/>
    <w:rsid w:val="009973B0"/>
    <w:rsid w:val="009A39B5"/>
    <w:rsid w:val="009A635B"/>
    <w:rsid w:val="009B263D"/>
    <w:rsid w:val="009B5449"/>
    <w:rsid w:val="009C0F04"/>
    <w:rsid w:val="009C0F34"/>
    <w:rsid w:val="009C17B1"/>
    <w:rsid w:val="009D0C68"/>
    <w:rsid w:val="009D25AC"/>
    <w:rsid w:val="009D77FD"/>
    <w:rsid w:val="009E20BF"/>
    <w:rsid w:val="009E321C"/>
    <w:rsid w:val="009E6BF6"/>
    <w:rsid w:val="009F7543"/>
    <w:rsid w:val="00A0727F"/>
    <w:rsid w:val="00A30B7A"/>
    <w:rsid w:val="00A53374"/>
    <w:rsid w:val="00A53B63"/>
    <w:rsid w:val="00A54993"/>
    <w:rsid w:val="00A629CB"/>
    <w:rsid w:val="00A67460"/>
    <w:rsid w:val="00A7059B"/>
    <w:rsid w:val="00A83FDC"/>
    <w:rsid w:val="00A85956"/>
    <w:rsid w:val="00A900EE"/>
    <w:rsid w:val="00AA5127"/>
    <w:rsid w:val="00AB129A"/>
    <w:rsid w:val="00AC2345"/>
    <w:rsid w:val="00AC62E4"/>
    <w:rsid w:val="00AD0947"/>
    <w:rsid w:val="00AD4988"/>
    <w:rsid w:val="00AD763A"/>
    <w:rsid w:val="00AE0E8D"/>
    <w:rsid w:val="00AE6707"/>
    <w:rsid w:val="00AF208E"/>
    <w:rsid w:val="00B00974"/>
    <w:rsid w:val="00B04B2A"/>
    <w:rsid w:val="00B16940"/>
    <w:rsid w:val="00B215C5"/>
    <w:rsid w:val="00B26F5F"/>
    <w:rsid w:val="00B346EF"/>
    <w:rsid w:val="00B37B90"/>
    <w:rsid w:val="00B42F4F"/>
    <w:rsid w:val="00B5358F"/>
    <w:rsid w:val="00B61E02"/>
    <w:rsid w:val="00B720A4"/>
    <w:rsid w:val="00B721FE"/>
    <w:rsid w:val="00B7776A"/>
    <w:rsid w:val="00B855E0"/>
    <w:rsid w:val="00B92B56"/>
    <w:rsid w:val="00BB2073"/>
    <w:rsid w:val="00BB32D5"/>
    <w:rsid w:val="00BD42CC"/>
    <w:rsid w:val="00BE157E"/>
    <w:rsid w:val="00BE29D4"/>
    <w:rsid w:val="00BF1F0A"/>
    <w:rsid w:val="00BF3F59"/>
    <w:rsid w:val="00BF4CEB"/>
    <w:rsid w:val="00C0077B"/>
    <w:rsid w:val="00C05EAB"/>
    <w:rsid w:val="00C10866"/>
    <w:rsid w:val="00C2201E"/>
    <w:rsid w:val="00C24B24"/>
    <w:rsid w:val="00C25C5C"/>
    <w:rsid w:val="00C26515"/>
    <w:rsid w:val="00C33B3F"/>
    <w:rsid w:val="00C360F9"/>
    <w:rsid w:val="00C503AC"/>
    <w:rsid w:val="00C52961"/>
    <w:rsid w:val="00C54A9C"/>
    <w:rsid w:val="00C57A10"/>
    <w:rsid w:val="00C61678"/>
    <w:rsid w:val="00C665D0"/>
    <w:rsid w:val="00C70503"/>
    <w:rsid w:val="00C7132B"/>
    <w:rsid w:val="00C73D40"/>
    <w:rsid w:val="00C77FA2"/>
    <w:rsid w:val="00C829EB"/>
    <w:rsid w:val="00C92C7E"/>
    <w:rsid w:val="00CA5EDF"/>
    <w:rsid w:val="00CB06DF"/>
    <w:rsid w:val="00CD0471"/>
    <w:rsid w:val="00CD0604"/>
    <w:rsid w:val="00CD0856"/>
    <w:rsid w:val="00CD30B3"/>
    <w:rsid w:val="00CD7E69"/>
    <w:rsid w:val="00CE1081"/>
    <w:rsid w:val="00CE67EF"/>
    <w:rsid w:val="00D163BE"/>
    <w:rsid w:val="00D21091"/>
    <w:rsid w:val="00D250EF"/>
    <w:rsid w:val="00D25815"/>
    <w:rsid w:val="00D261D0"/>
    <w:rsid w:val="00D3303A"/>
    <w:rsid w:val="00D37029"/>
    <w:rsid w:val="00D4783C"/>
    <w:rsid w:val="00D47D90"/>
    <w:rsid w:val="00D6125B"/>
    <w:rsid w:val="00D61400"/>
    <w:rsid w:val="00D73FC4"/>
    <w:rsid w:val="00D77830"/>
    <w:rsid w:val="00D81306"/>
    <w:rsid w:val="00D87489"/>
    <w:rsid w:val="00D93402"/>
    <w:rsid w:val="00D943EA"/>
    <w:rsid w:val="00DA59ED"/>
    <w:rsid w:val="00DA7502"/>
    <w:rsid w:val="00DB671E"/>
    <w:rsid w:val="00DB7FEA"/>
    <w:rsid w:val="00DC1B0C"/>
    <w:rsid w:val="00DC242D"/>
    <w:rsid w:val="00DD2B52"/>
    <w:rsid w:val="00DE341E"/>
    <w:rsid w:val="00DE3846"/>
    <w:rsid w:val="00DE5325"/>
    <w:rsid w:val="00E008B6"/>
    <w:rsid w:val="00E06852"/>
    <w:rsid w:val="00E13635"/>
    <w:rsid w:val="00E16FB7"/>
    <w:rsid w:val="00E17F79"/>
    <w:rsid w:val="00E20695"/>
    <w:rsid w:val="00E221B4"/>
    <w:rsid w:val="00E3125F"/>
    <w:rsid w:val="00E43668"/>
    <w:rsid w:val="00E51235"/>
    <w:rsid w:val="00E534D8"/>
    <w:rsid w:val="00E708A1"/>
    <w:rsid w:val="00E81534"/>
    <w:rsid w:val="00EA3934"/>
    <w:rsid w:val="00EB7EAE"/>
    <w:rsid w:val="00EC26C3"/>
    <w:rsid w:val="00ED4555"/>
    <w:rsid w:val="00ED7DE1"/>
    <w:rsid w:val="00EE59B5"/>
    <w:rsid w:val="00EE6A34"/>
    <w:rsid w:val="00EE78C5"/>
    <w:rsid w:val="00EF6567"/>
    <w:rsid w:val="00F00747"/>
    <w:rsid w:val="00F06BD6"/>
    <w:rsid w:val="00F06E0B"/>
    <w:rsid w:val="00F12F8F"/>
    <w:rsid w:val="00F20EC5"/>
    <w:rsid w:val="00F30939"/>
    <w:rsid w:val="00F36B14"/>
    <w:rsid w:val="00F447F6"/>
    <w:rsid w:val="00F45064"/>
    <w:rsid w:val="00F472F4"/>
    <w:rsid w:val="00F5560F"/>
    <w:rsid w:val="00F55A23"/>
    <w:rsid w:val="00F72104"/>
    <w:rsid w:val="00F86D33"/>
    <w:rsid w:val="00F919AC"/>
    <w:rsid w:val="00F93D7A"/>
    <w:rsid w:val="00F95186"/>
    <w:rsid w:val="00F9681D"/>
    <w:rsid w:val="00FA1E54"/>
    <w:rsid w:val="00FA76DA"/>
    <w:rsid w:val="00FB7585"/>
    <w:rsid w:val="00FD4624"/>
    <w:rsid w:val="00FE6FF5"/>
    <w:rsid w:val="00FF2E9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4FA6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Nadpis1">
    <w:name w:val="heading 1"/>
    <w:aliases w:val="Nadpis sdělení"/>
    <w:basedOn w:val="Normln"/>
    <w:next w:val="Normln"/>
    <w:link w:val="Nadpis1Char"/>
    <w:qFormat/>
    <w:rsid w:val="008A5374"/>
    <w:pPr>
      <w:keepNext/>
      <w:spacing w:before="120" w:after="240"/>
      <w:outlineLvl w:val="0"/>
    </w:pPr>
    <w:rPr>
      <w:rFonts w:eastAsia="Times New Roman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E49AD"/>
    <w:pPr>
      <w:suppressLineNumbers/>
    </w:pPr>
  </w:style>
  <w:style w:type="paragraph" w:styleId="Zkladntext">
    <w:name w:val="Body Text"/>
    <w:basedOn w:val="Normln"/>
    <w:link w:val="ZkladntextChar"/>
    <w:rsid w:val="002D373A"/>
    <w:pPr>
      <w:widowControl/>
      <w:suppressAutoHyphens w:val="0"/>
    </w:pPr>
    <w:rPr>
      <w:rFonts w:ascii="Times New Roman" w:eastAsia="Times New Roman" w:hAnsi="Times New Roman"/>
      <w:kern w:val="0"/>
      <w:sz w:val="36"/>
      <w:szCs w:val="20"/>
      <w:lang w:val="x-none" w:eastAsia="x-none"/>
    </w:rPr>
  </w:style>
  <w:style w:type="paragraph" w:styleId="Normlnweb">
    <w:name w:val="Normal (Web)"/>
    <w:basedOn w:val="Normln"/>
    <w:uiPriority w:val="99"/>
    <w:rsid w:val="00AE0E8D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9"/>
      <w:szCs w:val="19"/>
    </w:rPr>
  </w:style>
  <w:style w:type="paragraph" w:styleId="Textvbloku">
    <w:name w:val="Block Text"/>
    <w:basedOn w:val="Normln"/>
    <w:rsid w:val="00790357"/>
    <w:pPr>
      <w:suppressAutoHyphens w:val="0"/>
      <w:autoSpaceDE w:val="0"/>
      <w:autoSpaceDN w:val="0"/>
      <w:ind w:left="566" w:right="566"/>
      <w:jc w:val="both"/>
    </w:pPr>
    <w:rPr>
      <w:rFonts w:eastAsia="Times New Roman" w:cs="Arial"/>
      <w:color w:val="000000"/>
      <w:kern w:val="0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8145D2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145D2"/>
    <w:rPr>
      <w:rFonts w:ascii="Consolas" w:eastAsia="Calibri" w:hAnsi="Consolas" w:cs="Times New Roman"/>
      <w:sz w:val="21"/>
      <w:szCs w:val="21"/>
      <w:lang w:eastAsia="en-US"/>
    </w:rPr>
  </w:style>
  <w:style w:type="paragraph" w:styleId="Bezmezer">
    <w:name w:val="No Spacing"/>
    <w:uiPriority w:val="1"/>
    <w:qFormat/>
    <w:rsid w:val="00093767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character" w:customStyle="1" w:styleId="ZkladntextChar">
    <w:name w:val="Základní text Char"/>
    <w:link w:val="Zkladntext"/>
    <w:rsid w:val="009823E3"/>
    <w:rPr>
      <w:sz w:val="36"/>
    </w:rPr>
  </w:style>
  <w:style w:type="paragraph" w:customStyle="1" w:styleId="bezmezer0">
    <w:name w:val="bezmezer"/>
    <w:basedOn w:val="Normln"/>
    <w:rsid w:val="009D77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4E11A8"/>
    <w:pPr>
      <w:ind w:left="708"/>
    </w:pPr>
  </w:style>
  <w:style w:type="paragraph" w:styleId="Textbubliny">
    <w:name w:val="Balloon Text"/>
    <w:basedOn w:val="Normln"/>
    <w:link w:val="TextbublinyChar"/>
    <w:rsid w:val="003C450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3C450E"/>
    <w:rPr>
      <w:rFonts w:ascii="Tahoma" w:eastAsia="Lucida Sans Unicode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rsid w:val="006F7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74A2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rsid w:val="006F7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74A2"/>
    <w:rPr>
      <w:rFonts w:eastAsia="Lucida Sans Unicode"/>
      <w:kern w:val="1"/>
      <w:sz w:val="24"/>
      <w:szCs w:val="24"/>
    </w:rPr>
  </w:style>
  <w:style w:type="character" w:customStyle="1" w:styleId="Nadpis1Char">
    <w:name w:val="Nadpis 1 Char"/>
    <w:aliases w:val="Nadpis sdělení Char"/>
    <w:link w:val="Nadpis1"/>
    <w:rsid w:val="008A5374"/>
    <w:rPr>
      <w:rFonts w:ascii="Arial" w:hAnsi="Arial"/>
      <w:b/>
      <w:bCs/>
      <w:kern w:val="32"/>
      <w:sz w:val="2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168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313168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styleId="Hypertextovodkaz">
    <w:name w:val="Hyperlink"/>
    <w:uiPriority w:val="99"/>
    <w:unhideWhenUsed/>
    <w:rsid w:val="0031316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1316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13168"/>
    <w:pPr>
      <w:ind w:left="480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rsid w:val="00313168"/>
    <w:pPr>
      <w:ind w:left="720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rsid w:val="00313168"/>
    <w:pPr>
      <w:ind w:left="960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rsid w:val="00313168"/>
    <w:pPr>
      <w:ind w:left="1200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rsid w:val="00313168"/>
    <w:pPr>
      <w:ind w:left="1440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rsid w:val="00313168"/>
    <w:pPr>
      <w:ind w:left="1680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rsid w:val="00313168"/>
    <w:pPr>
      <w:ind w:left="1920"/>
    </w:pPr>
    <w:rPr>
      <w:rFonts w:ascii="Calibri" w:hAnsi="Calibri" w:cs="Calibri"/>
      <w:sz w:val="20"/>
      <w:szCs w:val="20"/>
    </w:rPr>
  </w:style>
  <w:style w:type="paragraph" w:customStyle="1" w:styleId="slovannadpis">
    <w:name w:val="Číslovaný nadpis"/>
    <w:basedOn w:val="Nadpis1"/>
    <w:link w:val="slovannadpisChar"/>
    <w:qFormat/>
    <w:rsid w:val="00724FA6"/>
    <w:pPr>
      <w:numPr>
        <w:numId w:val="16"/>
      </w:numPr>
    </w:pPr>
    <w:rPr>
      <w:rFonts w:cs="Arial"/>
      <w:kern w:val="0"/>
    </w:rPr>
  </w:style>
  <w:style w:type="paragraph" w:customStyle="1" w:styleId="Hlavnnadpis">
    <w:name w:val="Hlavní nadpis"/>
    <w:basedOn w:val="Normln"/>
    <w:link w:val="HlavnnadpisChar"/>
    <w:qFormat/>
    <w:rsid w:val="00093767"/>
    <w:pPr>
      <w:spacing w:after="480"/>
    </w:pPr>
    <w:rPr>
      <w:rFonts w:cs="Arial"/>
      <w:b/>
      <w:bCs/>
      <w:sz w:val="24"/>
    </w:rPr>
  </w:style>
  <w:style w:type="character" w:customStyle="1" w:styleId="slovannadpisChar">
    <w:name w:val="Číslovaný nadpis Char"/>
    <w:link w:val="slovannadpis"/>
    <w:rsid w:val="00724FA6"/>
    <w:rPr>
      <w:rFonts w:ascii="Arial" w:hAnsi="Arial" w:cs="Arial"/>
      <w:b/>
      <w:bCs/>
      <w:kern w:val="32"/>
      <w:sz w:val="22"/>
      <w:szCs w:val="32"/>
    </w:rPr>
  </w:style>
  <w:style w:type="paragraph" w:styleId="Podtitul">
    <w:name w:val="Subtitle"/>
    <w:basedOn w:val="Normln"/>
    <w:next w:val="Normln"/>
    <w:link w:val="PodtitulChar"/>
    <w:qFormat/>
    <w:rsid w:val="00093767"/>
    <w:pPr>
      <w:spacing w:after="60"/>
      <w:jc w:val="center"/>
      <w:outlineLvl w:val="1"/>
    </w:pPr>
    <w:rPr>
      <w:rFonts w:eastAsia="Times New Roman"/>
      <w:sz w:val="24"/>
    </w:rPr>
  </w:style>
  <w:style w:type="character" w:customStyle="1" w:styleId="HlavnnadpisChar">
    <w:name w:val="Hlavní nadpis Char"/>
    <w:link w:val="Hlavnnadpis"/>
    <w:rsid w:val="00093767"/>
    <w:rPr>
      <w:rFonts w:ascii="Arial" w:eastAsia="Lucida Sans Unicode" w:hAnsi="Arial" w:cs="Arial"/>
      <w:b/>
      <w:bCs/>
      <w:kern w:val="1"/>
      <w:sz w:val="24"/>
      <w:szCs w:val="24"/>
    </w:rPr>
  </w:style>
  <w:style w:type="character" w:customStyle="1" w:styleId="PodtitulChar">
    <w:name w:val="Podtitul Char"/>
    <w:link w:val="Podtitul"/>
    <w:rsid w:val="00093767"/>
    <w:rPr>
      <w:rFonts w:ascii="Arial" w:eastAsia="Times New Roman" w:hAnsi="Arial" w:cs="Times New Roman"/>
      <w:kern w:val="1"/>
      <w:sz w:val="24"/>
      <w:szCs w:val="24"/>
    </w:rPr>
  </w:style>
  <w:style w:type="character" w:styleId="Siln">
    <w:name w:val="Strong"/>
    <w:uiPriority w:val="22"/>
    <w:qFormat/>
    <w:rsid w:val="00093767"/>
    <w:rPr>
      <w:rFonts w:ascii="Arial" w:hAnsi="Arial"/>
      <w:b/>
      <w:bCs/>
    </w:rPr>
  </w:style>
  <w:style w:type="character" w:styleId="Zvraznn">
    <w:name w:val="Emphasis"/>
    <w:qFormat/>
    <w:rsid w:val="00093767"/>
    <w:rPr>
      <w:rFonts w:ascii="Arial" w:hAnsi="Arial"/>
      <w:i/>
      <w:iCs/>
    </w:rPr>
  </w:style>
  <w:style w:type="character" w:styleId="Zdraznnjemn">
    <w:name w:val="Subtle Emphasis"/>
    <w:uiPriority w:val="19"/>
    <w:qFormat/>
    <w:rsid w:val="00093767"/>
    <w:rPr>
      <w:rFonts w:ascii="Arial" w:hAnsi="Arial"/>
      <w:i/>
      <w:iCs/>
      <w:color w:val="808080"/>
    </w:rPr>
  </w:style>
  <w:style w:type="character" w:styleId="Odkaznakoment">
    <w:name w:val="annotation reference"/>
    <w:rsid w:val="00DE53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5325"/>
    <w:rPr>
      <w:sz w:val="20"/>
      <w:szCs w:val="20"/>
    </w:rPr>
  </w:style>
  <w:style w:type="character" w:customStyle="1" w:styleId="TextkomenteChar">
    <w:name w:val="Text komentáře Char"/>
    <w:link w:val="Textkomente"/>
    <w:rsid w:val="00DE5325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DE5325"/>
    <w:rPr>
      <w:b/>
      <w:bCs/>
    </w:rPr>
  </w:style>
  <w:style w:type="character" w:customStyle="1" w:styleId="PedmtkomenteChar">
    <w:name w:val="Předmět komentáře Char"/>
    <w:link w:val="Pedmtkomente"/>
    <w:rsid w:val="00DE5325"/>
    <w:rPr>
      <w:rFonts w:ascii="Arial" w:eastAsia="Lucida Sans Unicode" w:hAnsi="Arial"/>
      <w:b/>
      <w:bCs/>
      <w:kern w:val="1"/>
    </w:rPr>
  </w:style>
  <w:style w:type="paragraph" w:styleId="Zkladntextodsazen">
    <w:name w:val="Body Text Indent"/>
    <w:basedOn w:val="Normln"/>
    <w:link w:val="ZkladntextodsazenChar"/>
    <w:rsid w:val="00B346E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346EF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4FA6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Nadpis1">
    <w:name w:val="heading 1"/>
    <w:aliases w:val="Nadpis sdělení"/>
    <w:basedOn w:val="Normln"/>
    <w:next w:val="Normln"/>
    <w:link w:val="Nadpis1Char"/>
    <w:qFormat/>
    <w:rsid w:val="008A5374"/>
    <w:pPr>
      <w:keepNext/>
      <w:spacing w:before="120" w:after="240"/>
      <w:outlineLvl w:val="0"/>
    </w:pPr>
    <w:rPr>
      <w:rFonts w:eastAsia="Times New Roman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E49AD"/>
    <w:pPr>
      <w:suppressLineNumbers/>
    </w:pPr>
  </w:style>
  <w:style w:type="paragraph" w:styleId="Zkladntext">
    <w:name w:val="Body Text"/>
    <w:basedOn w:val="Normln"/>
    <w:link w:val="ZkladntextChar"/>
    <w:rsid w:val="002D373A"/>
    <w:pPr>
      <w:widowControl/>
      <w:suppressAutoHyphens w:val="0"/>
    </w:pPr>
    <w:rPr>
      <w:rFonts w:ascii="Times New Roman" w:eastAsia="Times New Roman" w:hAnsi="Times New Roman"/>
      <w:kern w:val="0"/>
      <w:sz w:val="36"/>
      <w:szCs w:val="20"/>
      <w:lang w:val="x-none" w:eastAsia="x-none"/>
    </w:rPr>
  </w:style>
  <w:style w:type="paragraph" w:styleId="Normlnweb">
    <w:name w:val="Normal (Web)"/>
    <w:basedOn w:val="Normln"/>
    <w:uiPriority w:val="99"/>
    <w:rsid w:val="00AE0E8D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9"/>
      <w:szCs w:val="19"/>
    </w:rPr>
  </w:style>
  <w:style w:type="paragraph" w:styleId="Textvbloku">
    <w:name w:val="Block Text"/>
    <w:basedOn w:val="Normln"/>
    <w:rsid w:val="00790357"/>
    <w:pPr>
      <w:suppressAutoHyphens w:val="0"/>
      <w:autoSpaceDE w:val="0"/>
      <w:autoSpaceDN w:val="0"/>
      <w:ind w:left="566" w:right="566"/>
      <w:jc w:val="both"/>
    </w:pPr>
    <w:rPr>
      <w:rFonts w:eastAsia="Times New Roman" w:cs="Arial"/>
      <w:color w:val="000000"/>
      <w:kern w:val="0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8145D2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145D2"/>
    <w:rPr>
      <w:rFonts w:ascii="Consolas" w:eastAsia="Calibri" w:hAnsi="Consolas" w:cs="Times New Roman"/>
      <w:sz w:val="21"/>
      <w:szCs w:val="21"/>
      <w:lang w:eastAsia="en-US"/>
    </w:rPr>
  </w:style>
  <w:style w:type="paragraph" w:styleId="Bezmezer">
    <w:name w:val="No Spacing"/>
    <w:uiPriority w:val="1"/>
    <w:qFormat/>
    <w:rsid w:val="00093767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character" w:customStyle="1" w:styleId="ZkladntextChar">
    <w:name w:val="Základní text Char"/>
    <w:link w:val="Zkladntext"/>
    <w:rsid w:val="009823E3"/>
    <w:rPr>
      <w:sz w:val="36"/>
    </w:rPr>
  </w:style>
  <w:style w:type="paragraph" w:customStyle="1" w:styleId="bezmezer0">
    <w:name w:val="bezmezer"/>
    <w:basedOn w:val="Normln"/>
    <w:rsid w:val="009D77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Odstavecseseznamem">
    <w:name w:val="List Paragraph"/>
    <w:basedOn w:val="Normln"/>
    <w:uiPriority w:val="34"/>
    <w:qFormat/>
    <w:rsid w:val="004E11A8"/>
    <w:pPr>
      <w:ind w:left="708"/>
    </w:pPr>
  </w:style>
  <w:style w:type="paragraph" w:styleId="Textbubliny">
    <w:name w:val="Balloon Text"/>
    <w:basedOn w:val="Normln"/>
    <w:link w:val="TextbublinyChar"/>
    <w:rsid w:val="003C450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3C450E"/>
    <w:rPr>
      <w:rFonts w:ascii="Tahoma" w:eastAsia="Lucida Sans Unicode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rsid w:val="006F7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74A2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rsid w:val="006F7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74A2"/>
    <w:rPr>
      <w:rFonts w:eastAsia="Lucida Sans Unicode"/>
      <w:kern w:val="1"/>
      <w:sz w:val="24"/>
      <w:szCs w:val="24"/>
    </w:rPr>
  </w:style>
  <w:style w:type="character" w:customStyle="1" w:styleId="Nadpis1Char">
    <w:name w:val="Nadpis 1 Char"/>
    <w:aliases w:val="Nadpis sdělení Char"/>
    <w:link w:val="Nadpis1"/>
    <w:rsid w:val="008A5374"/>
    <w:rPr>
      <w:rFonts w:ascii="Arial" w:hAnsi="Arial"/>
      <w:b/>
      <w:bCs/>
      <w:kern w:val="32"/>
      <w:sz w:val="2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168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313168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styleId="Hypertextovodkaz">
    <w:name w:val="Hyperlink"/>
    <w:uiPriority w:val="99"/>
    <w:unhideWhenUsed/>
    <w:rsid w:val="0031316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1316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13168"/>
    <w:pPr>
      <w:ind w:left="480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rsid w:val="00313168"/>
    <w:pPr>
      <w:ind w:left="720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rsid w:val="00313168"/>
    <w:pPr>
      <w:ind w:left="960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rsid w:val="00313168"/>
    <w:pPr>
      <w:ind w:left="1200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rsid w:val="00313168"/>
    <w:pPr>
      <w:ind w:left="1440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rsid w:val="00313168"/>
    <w:pPr>
      <w:ind w:left="1680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rsid w:val="00313168"/>
    <w:pPr>
      <w:ind w:left="1920"/>
    </w:pPr>
    <w:rPr>
      <w:rFonts w:ascii="Calibri" w:hAnsi="Calibri" w:cs="Calibri"/>
      <w:sz w:val="20"/>
      <w:szCs w:val="20"/>
    </w:rPr>
  </w:style>
  <w:style w:type="paragraph" w:customStyle="1" w:styleId="slovannadpis">
    <w:name w:val="Číslovaný nadpis"/>
    <w:basedOn w:val="Nadpis1"/>
    <w:link w:val="slovannadpisChar"/>
    <w:qFormat/>
    <w:rsid w:val="00724FA6"/>
    <w:pPr>
      <w:numPr>
        <w:numId w:val="16"/>
      </w:numPr>
    </w:pPr>
    <w:rPr>
      <w:rFonts w:cs="Arial"/>
      <w:kern w:val="0"/>
    </w:rPr>
  </w:style>
  <w:style w:type="paragraph" w:customStyle="1" w:styleId="Hlavnnadpis">
    <w:name w:val="Hlavní nadpis"/>
    <w:basedOn w:val="Normln"/>
    <w:link w:val="HlavnnadpisChar"/>
    <w:qFormat/>
    <w:rsid w:val="00093767"/>
    <w:pPr>
      <w:spacing w:after="480"/>
    </w:pPr>
    <w:rPr>
      <w:rFonts w:cs="Arial"/>
      <w:b/>
      <w:bCs/>
      <w:sz w:val="24"/>
    </w:rPr>
  </w:style>
  <w:style w:type="character" w:customStyle="1" w:styleId="slovannadpisChar">
    <w:name w:val="Číslovaný nadpis Char"/>
    <w:link w:val="slovannadpis"/>
    <w:rsid w:val="00724FA6"/>
    <w:rPr>
      <w:rFonts w:ascii="Arial" w:hAnsi="Arial" w:cs="Arial"/>
      <w:b/>
      <w:bCs/>
      <w:kern w:val="32"/>
      <w:sz w:val="22"/>
      <w:szCs w:val="32"/>
    </w:rPr>
  </w:style>
  <w:style w:type="paragraph" w:styleId="Podtitul">
    <w:name w:val="Subtitle"/>
    <w:basedOn w:val="Normln"/>
    <w:next w:val="Normln"/>
    <w:link w:val="PodtitulChar"/>
    <w:qFormat/>
    <w:rsid w:val="00093767"/>
    <w:pPr>
      <w:spacing w:after="60"/>
      <w:jc w:val="center"/>
      <w:outlineLvl w:val="1"/>
    </w:pPr>
    <w:rPr>
      <w:rFonts w:eastAsia="Times New Roman"/>
      <w:sz w:val="24"/>
    </w:rPr>
  </w:style>
  <w:style w:type="character" w:customStyle="1" w:styleId="HlavnnadpisChar">
    <w:name w:val="Hlavní nadpis Char"/>
    <w:link w:val="Hlavnnadpis"/>
    <w:rsid w:val="00093767"/>
    <w:rPr>
      <w:rFonts w:ascii="Arial" w:eastAsia="Lucida Sans Unicode" w:hAnsi="Arial" w:cs="Arial"/>
      <w:b/>
      <w:bCs/>
      <w:kern w:val="1"/>
      <w:sz w:val="24"/>
      <w:szCs w:val="24"/>
    </w:rPr>
  </w:style>
  <w:style w:type="character" w:customStyle="1" w:styleId="PodtitulChar">
    <w:name w:val="Podtitul Char"/>
    <w:link w:val="Podtitul"/>
    <w:rsid w:val="00093767"/>
    <w:rPr>
      <w:rFonts w:ascii="Arial" w:eastAsia="Times New Roman" w:hAnsi="Arial" w:cs="Times New Roman"/>
      <w:kern w:val="1"/>
      <w:sz w:val="24"/>
      <w:szCs w:val="24"/>
    </w:rPr>
  </w:style>
  <w:style w:type="character" w:styleId="Siln">
    <w:name w:val="Strong"/>
    <w:uiPriority w:val="22"/>
    <w:qFormat/>
    <w:rsid w:val="00093767"/>
    <w:rPr>
      <w:rFonts w:ascii="Arial" w:hAnsi="Arial"/>
      <w:b/>
      <w:bCs/>
    </w:rPr>
  </w:style>
  <w:style w:type="character" w:styleId="Zvraznn">
    <w:name w:val="Emphasis"/>
    <w:qFormat/>
    <w:rsid w:val="00093767"/>
    <w:rPr>
      <w:rFonts w:ascii="Arial" w:hAnsi="Arial"/>
      <w:i/>
      <w:iCs/>
    </w:rPr>
  </w:style>
  <w:style w:type="character" w:styleId="Zdraznnjemn">
    <w:name w:val="Subtle Emphasis"/>
    <w:uiPriority w:val="19"/>
    <w:qFormat/>
    <w:rsid w:val="00093767"/>
    <w:rPr>
      <w:rFonts w:ascii="Arial" w:hAnsi="Arial"/>
      <w:i/>
      <w:iCs/>
      <w:color w:val="808080"/>
    </w:rPr>
  </w:style>
  <w:style w:type="character" w:styleId="Odkaznakoment">
    <w:name w:val="annotation reference"/>
    <w:rsid w:val="00DE53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5325"/>
    <w:rPr>
      <w:sz w:val="20"/>
      <w:szCs w:val="20"/>
    </w:rPr>
  </w:style>
  <w:style w:type="character" w:customStyle="1" w:styleId="TextkomenteChar">
    <w:name w:val="Text komentáře Char"/>
    <w:link w:val="Textkomente"/>
    <w:rsid w:val="00DE5325"/>
    <w:rPr>
      <w:rFonts w:ascii="Arial" w:eastAsia="Lucida Sans Unicode" w:hAnsi="Arial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DE5325"/>
    <w:rPr>
      <w:b/>
      <w:bCs/>
    </w:rPr>
  </w:style>
  <w:style w:type="character" w:customStyle="1" w:styleId="PedmtkomenteChar">
    <w:name w:val="Předmět komentáře Char"/>
    <w:link w:val="Pedmtkomente"/>
    <w:rsid w:val="00DE5325"/>
    <w:rPr>
      <w:rFonts w:ascii="Arial" w:eastAsia="Lucida Sans Unicode" w:hAnsi="Arial"/>
      <w:b/>
      <w:bCs/>
      <w:kern w:val="1"/>
    </w:rPr>
  </w:style>
  <w:style w:type="paragraph" w:styleId="Zkladntextodsazen">
    <w:name w:val="Body Text Indent"/>
    <w:basedOn w:val="Normln"/>
    <w:link w:val="ZkladntextodsazenChar"/>
    <w:rsid w:val="00B346E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346E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0C0C0"/>
                        <w:right w:val="none" w:sz="0" w:space="0" w:color="auto"/>
                      </w:divBdr>
                      <w:divsChild>
                        <w:div w:id="762073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0C0C0"/>
                        <w:right w:val="none" w:sz="0" w:space="0" w:color="auto"/>
                      </w:divBdr>
                      <w:divsChild>
                        <w:div w:id="8893897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rozpoc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7B003EA2</Template>
  <TotalTime>89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Sdělení do RM</vt:lpstr>
    </vt:vector>
  </TitlesOfParts>
  <Company>Město Vysoké Mýto</Company>
  <LinksUpToDate>false</LinksUpToDate>
  <CharactersWithSpaces>2549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mailto:michal.zima@vysoke-myto.cz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 do RM</dc:title>
  <dc:creator>Jiří Kořínek</dc:creator>
  <cp:lastModifiedBy>Michal Zima</cp:lastModifiedBy>
  <cp:revision>7</cp:revision>
  <cp:lastPrinted>2015-05-27T10:27:00Z</cp:lastPrinted>
  <dcterms:created xsi:type="dcterms:W3CDTF">2015-05-25T13:52:00Z</dcterms:created>
  <dcterms:modified xsi:type="dcterms:W3CDTF">2015-05-27T10:28:00Z</dcterms:modified>
</cp:coreProperties>
</file>