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6C" w:rsidRDefault="00F7416C" w:rsidP="00BF58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t>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t>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566 01  Vysoké Mýto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ŽÁDOST O VYDÁNÍ ROZHODNUTÍ o umístění stavby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 xml:space="preserve">v územním řízení 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86 ve spojení s § 79, 85 a 94a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183/2006 Sb., o územním plánování a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řádu (stavební zákon)</w:t>
      </w:r>
      <w:r w:rsidR="006A7F5C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§ 3 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Pozemky, na kterých se stavba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III. Identifikační údaje žadatele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IV. Žadatel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2F5282" w:rsidRPr="000B4645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F4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</w:t>
      </w:r>
      <w:r w:rsidRPr="006E6F4B">
        <w:rPr>
          <w:rFonts w:ascii="Times New Roman" w:eastAsia="Times New Roman" w:hAnsi="Times New Roman"/>
          <w:b/>
          <w:sz w:val="24"/>
          <w:szCs w:val="24"/>
        </w:rPr>
        <w:t xml:space="preserve">U staveb technické infrastruktury podle § 103 odst. 1 písm. e) bodů 4 až 8 </w:t>
      </w:r>
    </w:p>
    <w:p w:rsidR="002F5282" w:rsidRPr="006E6F4B" w:rsidRDefault="002F5282" w:rsidP="002F5282">
      <w:pPr>
        <w:tabs>
          <w:tab w:val="left" w:pos="4536"/>
          <w:tab w:val="left" w:pos="4706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E6F4B">
        <w:rPr>
          <w:rFonts w:ascii="Times New Roman" w:eastAsia="Times New Roman" w:hAnsi="Times New Roman"/>
          <w:sz w:val="24"/>
          <w:szCs w:val="24"/>
        </w:rPr>
        <w:t>Seznam a adresy osob, které budou vykonávat činnost stavbyvedoucího a technického dozoru investora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6E6F4B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6F4B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6F2A4C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VI. </w:t>
      </w:r>
      <w:r w:rsidRPr="006F2A4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trvání:……………………………………………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62695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nevztahuje se na ni zákon č. 100/2001 Sb. ani § 45h a 45i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stanovisko orgánu ochrany přírody podle § 45i odst. 1 zákona č. 114/1992 Sb., kterým tento orgán vyloučil významný vliv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na předmět ochrany nebo celistvost evropsky významné lokality nebo ptačí oblasti, pokud je vyžadováno podle zákona č. 114/1992 Sb.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Sb., vyžadováno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 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B160D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E37A5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E37A57">
        <w:rPr>
          <w:rFonts w:ascii="Times New Roman" w:eastAsia="Times New Roman" w:hAnsi="Times New Roman"/>
          <w:color w:val="000000" w:themeColor="text1"/>
          <w:sz w:val="24"/>
          <w:szCs w:val="24"/>
        </w:rPr>
        <w:t>stavba / změna stavby byla posouzena před podáním žádosti o vydání rozhodnutí – žadatel doloží verifikační závazné stanovisko podle § 9a odst. 1 zákona č. 100/2001 Sb.</w:t>
      </w:r>
      <w:r w:rsidRPr="005637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160D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bude posouzena souběžně s územním řízen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ím – žadatel předloží současně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dokumentaci vliv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záměru na životní prostředí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637"/>
        <w:gridCol w:w="110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8F0881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A1B9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tabs>
                <w:tab w:val="left" w:pos="-284"/>
              </w:tabs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 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 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tanovisko orgánu ochrany přírody podle § 45i odst. 1 zákon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 č. 114/1992 Sb., kterým tento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orgán vyloučil významný vliv na předmět ochrany nebo celistvost evropsky významné lokality nebo ptačí oblasti, pokud je vyžadováno podle zákona č. 114/1992 Sb., nebo 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 její změna nemůže mít významný vliv na životní prostředí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pokud je vyžadován podle zákona č. 100/2001 Sb.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E700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9. Další přílohy podle části A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Pr="00CE700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E70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CE70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žádosti</w:t>
            </w:r>
          </w:p>
        </w:tc>
      </w:tr>
      <w:tr w:rsidR="002F5282" w:rsidRPr="00B53327" w:rsidTr="002F5282">
        <w:trPr>
          <w:gridAfter w:val="1"/>
          <w:wAfter w:w="11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Default="002F5282" w:rsidP="002451D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34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účastníků řízení,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60C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2F5282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Pokud stavba / změna stavby nevyžaduje posouzení její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vliv</w:t>
            </w:r>
            <w:r w:rsidR="00EF554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ů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na životní prostředí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2B17A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4D32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</w:t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E37A5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sdělení příslušného úřadu, že stavba / její změna, která je podlimitním záměrem, nepodléhá zjišťovacímu řízení, je-li podle zákona č. 100/2001 Sb., vyžadováno, nebo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závěr zjišťovacího řízení, že stavba / její změna nemůže mít významný vliv na životní prostředí, pokud je vyžadován podle zákona č. 100/2001 Sb.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643166">
            <w:pPr>
              <w:numPr>
                <w:ilvl w:val="0"/>
                <w:numId w:val="79"/>
              </w:numPr>
              <w:spacing w:before="60"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Default="002F5282" w:rsidP="002F5282">
            <w:pPr>
              <w:spacing w:before="6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ind w:left="-50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E37A57" w:rsidRDefault="002F5282" w:rsidP="002F5282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D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 s posouzením vlivů na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životní prostředí</w:t>
      </w:r>
    </w:p>
    <w:p w:rsidR="002F5282" w:rsidRPr="00B53327" w:rsidRDefault="002F5282" w:rsidP="002F5282">
      <w:pPr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after="120" w:line="240" w:lineRule="auto"/>
              <w:ind w:left="567" w:right="141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4.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44C41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5. Dokumentace podle druhu stavby podle přílohy č. 1 až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vyhlášky č. 499/2006 Sb.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451D5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Dokumentace vlivů záměru na životní prostředí podle § 10 odst. 3 a přílohy č. 4 k zákonu o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posuzování vlivů na životní prostředí.</w:t>
            </w:r>
          </w:p>
        </w:tc>
      </w:tr>
      <w:tr w:rsidR="002F5282" w:rsidRPr="00B53327" w:rsidTr="002F5282"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B7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 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 bodu II. žádosti</w:t>
            </w:r>
          </w:p>
          <w:p w:rsidR="002F5282" w:rsidRDefault="002F5282" w:rsidP="002F5282">
            <w:pPr>
              <w:spacing w:before="120" w:after="0" w:line="240" w:lineRule="auto"/>
              <w:ind w:left="600" w:firstLine="1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r>
            <w:r w:rsidR="00B160D0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305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10.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odstupových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vzdálenostech jednotlivých staveb od hranic areálu a</w:t>
            </w:r>
            <w:r w:rsidR="006A7F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sousedních staveb mimo areál.</w:t>
            </w:r>
          </w:p>
          <w:p w:rsidR="002F5282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E86DC5" w:rsidRDefault="002F5282" w:rsidP="002F5282">
            <w:pPr>
              <w:spacing w:after="0" w:line="240" w:lineRule="auto"/>
              <w:ind w:left="426" w:right="141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</w:tr>
    </w:tbl>
    <w:p w:rsidR="002F5282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2F5282" w:rsidSect="00CB791A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20" w:rsidRDefault="00591B20" w:rsidP="00165DCC">
      <w:pPr>
        <w:spacing w:after="0" w:line="240" w:lineRule="auto"/>
      </w:pPr>
      <w:r>
        <w:separator/>
      </w:r>
    </w:p>
  </w:endnote>
  <w:endnote w:type="continuationSeparator" w:id="0">
    <w:p w:rsidR="00591B20" w:rsidRDefault="00591B2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B160D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20" w:rsidRDefault="00591B20" w:rsidP="00165DCC">
      <w:pPr>
        <w:spacing w:after="0" w:line="240" w:lineRule="auto"/>
      </w:pPr>
      <w:r>
        <w:separator/>
      </w:r>
    </w:p>
  </w:footnote>
  <w:footnote w:type="continuationSeparator" w:id="0">
    <w:p w:rsidR="00591B20" w:rsidRDefault="00591B2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E6EEB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1B20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60D0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B791A"/>
    <w:rsid w:val="00CC4C70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52D4-9DCE-4DD2-8259-A2B45F0A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65D71C62</Template>
  <TotalTime>0</TotalTime>
  <Pages>6</Pages>
  <Words>2482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2017-05-02T07:53:00Z</cp:lastPrinted>
  <dcterms:created xsi:type="dcterms:W3CDTF">2021-04-20T07:54:00Z</dcterms:created>
  <dcterms:modified xsi:type="dcterms:W3CDTF">2021-04-20T07:54:00Z</dcterms:modified>
</cp:coreProperties>
</file>